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7D5E3" w14:textId="02192D35" w:rsidR="00DD10E0" w:rsidRPr="008A6412" w:rsidRDefault="00524A11">
      <w:pPr>
        <w:pStyle w:val="Heading1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highlight w:val="yellow"/>
          <w:lang w:val="cs-CZ"/>
        </w:rPr>
        <w:t>Jezdecká</w:t>
      </w:r>
      <w:bookmarkStart w:id="0" w:name="_GoBack"/>
      <w:bookmarkEnd w:id="0"/>
      <w:r w:rsidRPr="008A6412">
        <w:rPr>
          <w:rStyle w:val="PageNumber"/>
          <w:highlight w:val="yellow"/>
          <w:lang w:val="cs-CZ"/>
        </w:rPr>
        <w:t xml:space="preserve"> stáj </w:t>
      </w:r>
      <w:r w:rsidR="00BD3512" w:rsidRPr="008A6412">
        <w:rPr>
          <w:rStyle w:val="PageNumber"/>
          <w:highlight w:val="yellow"/>
          <w:lang w:val="cs-CZ"/>
        </w:rPr>
        <w:t>Hopsa Hejsa</w:t>
      </w:r>
      <w:r w:rsidRPr="008A6412">
        <w:rPr>
          <w:rStyle w:val="PageNumber"/>
          <w:lang w:val="cs-CZ"/>
        </w:rPr>
        <w:t>, z.</w:t>
      </w:r>
      <w:r w:rsidR="0055237B">
        <w:rPr>
          <w:rStyle w:val="PageNumber"/>
          <w:lang w:val="cs-CZ"/>
        </w:rPr>
        <w:t xml:space="preserve"> </w:t>
      </w:r>
      <w:r w:rsidRPr="008A6412">
        <w:rPr>
          <w:rStyle w:val="PageNumber"/>
          <w:lang w:val="cs-CZ"/>
        </w:rPr>
        <w:t>s.</w:t>
      </w:r>
    </w:p>
    <w:p w14:paraId="77B53EDA" w14:textId="77777777" w:rsidR="00DD10E0" w:rsidRPr="008A6412" w:rsidRDefault="00524A11">
      <w:pPr>
        <w:pStyle w:val="Heading1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Stanovy</w:t>
      </w:r>
    </w:p>
    <w:p w14:paraId="7F3925C8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4E6B5BC6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07AC86FC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I.</w:t>
      </w:r>
    </w:p>
    <w:p w14:paraId="00C3330A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Název spolku</w:t>
      </w:r>
    </w:p>
    <w:p w14:paraId="5B89B0AB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4C4B6624" w14:textId="1AE7F424" w:rsidR="00DD10E0" w:rsidRPr="008A6412" w:rsidRDefault="00524A11" w:rsidP="00BD3512">
      <w:pPr>
        <w:numPr>
          <w:ilvl w:val="0"/>
          <w:numId w:val="1"/>
        </w:numPr>
        <w:spacing w:before="40" w:after="60" w:line="264" w:lineRule="auto"/>
        <w:jc w:val="left"/>
        <w:rPr>
          <w:rStyle w:val="PageNumber"/>
        </w:rPr>
      </w:pPr>
      <w:r w:rsidRPr="008A6412">
        <w:rPr>
          <w:rStyle w:val="PageNumber"/>
        </w:rPr>
        <w:t xml:space="preserve">Název spolku je: </w:t>
      </w:r>
      <w:r w:rsidRPr="008A6412">
        <w:rPr>
          <w:rStyle w:val="PageNumber"/>
          <w:b/>
          <w:bCs/>
          <w:highlight w:val="yellow"/>
        </w:rPr>
        <w:t xml:space="preserve">Jezdecká </w:t>
      </w:r>
      <w:r w:rsidR="00BD3512" w:rsidRPr="008A6412">
        <w:rPr>
          <w:rStyle w:val="PageNumber"/>
          <w:b/>
          <w:bCs/>
          <w:highlight w:val="yellow"/>
        </w:rPr>
        <w:t>Hopsa Hejsa</w:t>
      </w:r>
      <w:r w:rsidRPr="008A6412">
        <w:rPr>
          <w:rStyle w:val="PageNumber"/>
          <w:b/>
          <w:bCs/>
        </w:rPr>
        <w:t xml:space="preserve">, </w:t>
      </w:r>
      <w:commentRangeStart w:id="1"/>
      <w:r w:rsidRPr="008A6412">
        <w:rPr>
          <w:rStyle w:val="PageNumber"/>
          <w:b/>
          <w:bCs/>
        </w:rPr>
        <w:t>z.</w:t>
      </w:r>
      <w:r w:rsidR="0055237B">
        <w:rPr>
          <w:rStyle w:val="PageNumber"/>
          <w:b/>
          <w:bCs/>
        </w:rPr>
        <w:t xml:space="preserve"> </w:t>
      </w:r>
      <w:r w:rsidRPr="008A6412">
        <w:rPr>
          <w:rStyle w:val="PageNumber"/>
          <w:b/>
          <w:bCs/>
        </w:rPr>
        <w:t>s.</w:t>
      </w:r>
      <w:commentRangeEnd w:id="1"/>
      <w:r w:rsidR="00BD3512" w:rsidRPr="008A6412">
        <w:rPr>
          <w:rStyle w:val="CommentReference"/>
        </w:rPr>
        <w:commentReference w:id="1"/>
      </w:r>
      <w:r w:rsidRPr="008A6412">
        <w:rPr>
          <w:rStyle w:val="PageNumber"/>
          <w:b/>
          <w:bCs/>
        </w:rPr>
        <w:t xml:space="preserve"> </w:t>
      </w:r>
      <w:r w:rsidRPr="008A6412">
        <w:rPr>
          <w:rStyle w:val="PageNumber"/>
        </w:rPr>
        <w:t xml:space="preserve">  </w:t>
      </w:r>
      <w:r w:rsidRPr="008A6412">
        <w:rPr>
          <w:rStyle w:val="PageNumber"/>
          <w:rFonts w:ascii="Arial Unicode MS" w:hAnsi="Arial Unicode MS"/>
        </w:rPr>
        <w:br/>
      </w:r>
      <w:commentRangeStart w:id="2"/>
      <w:r w:rsidRPr="008A6412">
        <w:rPr>
          <w:rStyle w:val="PageNumber"/>
          <w:highlight w:val="yellow"/>
        </w:rPr>
        <w:t xml:space="preserve">Zkrácený název </w:t>
      </w:r>
      <w:commentRangeEnd w:id="2"/>
      <w:r w:rsidR="00BD3512" w:rsidRPr="008A6412">
        <w:rPr>
          <w:rStyle w:val="CommentReference"/>
        </w:rPr>
        <w:commentReference w:id="2"/>
      </w:r>
      <w:r w:rsidRPr="008A6412">
        <w:rPr>
          <w:rStyle w:val="PageNumber"/>
          <w:highlight w:val="yellow"/>
        </w:rPr>
        <w:t xml:space="preserve">spolku je: </w:t>
      </w:r>
      <w:r w:rsidRPr="008A6412">
        <w:rPr>
          <w:rStyle w:val="PageNumber"/>
          <w:b/>
          <w:bCs/>
          <w:highlight w:val="yellow"/>
        </w:rPr>
        <w:t xml:space="preserve">JS </w:t>
      </w:r>
      <w:r w:rsidR="00BD3512" w:rsidRPr="008A6412">
        <w:rPr>
          <w:rStyle w:val="PageNumber"/>
          <w:b/>
          <w:bCs/>
          <w:highlight w:val="yellow"/>
        </w:rPr>
        <w:t>Hopsa</w:t>
      </w:r>
      <w:r w:rsidRPr="008A6412">
        <w:rPr>
          <w:rStyle w:val="PageNumber"/>
        </w:rPr>
        <w:t xml:space="preserve">  (dále jen “Spolek”)</w:t>
      </w:r>
    </w:p>
    <w:p w14:paraId="039A461A" w14:textId="77777777" w:rsidR="00DD10E0" w:rsidRPr="008A6412" w:rsidRDefault="00524A11">
      <w:pPr>
        <w:numPr>
          <w:ilvl w:val="0"/>
          <w:numId w:val="1"/>
        </w:numPr>
        <w:spacing w:before="40" w:after="60" w:line="264" w:lineRule="auto"/>
        <w:rPr>
          <w:rStyle w:val="PageNumber"/>
          <w:bCs/>
        </w:rPr>
      </w:pPr>
      <w:r w:rsidRPr="008A6412">
        <w:rPr>
          <w:rStyle w:val="PageNumber"/>
        </w:rPr>
        <w:t xml:space="preserve">Sídlem Spolku je: </w:t>
      </w:r>
      <w:r w:rsidR="00BD3512" w:rsidRPr="008A6412">
        <w:rPr>
          <w:rStyle w:val="PageNumber"/>
          <w:bCs/>
          <w:highlight w:val="yellow"/>
        </w:rPr>
        <w:t>Koníčkova 1; 101 01 Hopsálkov</w:t>
      </w:r>
    </w:p>
    <w:p w14:paraId="508010D0" w14:textId="77777777" w:rsidR="00DD10E0" w:rsidRPr="008A6412" w:rsidRDefault="00524A11">
      <w:pPr>
        <w:numPr>
          <w:ilvl w:val="0"/>
          <w:numId w:val="2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Spolek je samostatnou, nepolitickou </w:t>
      </w:r>
      <w:r w:rsidRPr="008A6412">
        <w:rPr>
          <w:rStyle w:val="PageNumber"/>
        </w:rPr>
        <w:t>organizací, přičemž svou níže popsanou činnost vyvíjí v souladu s právními předpisy České Republiky.</w:t>
      </w:r>
    </w:p>
    <w:p w14:paraId="5C11CC55" w14:textId="77777777" w:rsidR="00DD10E0" w:rsidRPr="008A6412" w:rsidRDefault="00524A11">
      <w:pPr>
        <w:numPr>
          <w:ilvl w:val="0"/>
          <w:numId w:val="1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Spolek je založený podle zákona </w:t>
      </w:r>
      <w:commentRangeStart w:id="3"/>
      <w:r w:rsidRPr="008A6412">
        <w:rPr>
          <w:rStyle w:val="PageNumber"/>
        </w:rPr>
        <w:t>č. 83/1990 Sb., o sdružování občanů</w:t>
      </w:r>
      <w:commentRangeEnd w:id="3"/>
      <w:r w:rsidR="00BD3512" w:rsidRPr="008A6412">
        <w:rPr>
          <w:rStyle w:val="CommentReference"/>
        </w:rPr>
        <w:commentReference w:id="3"/>
      </w:r>
      <w:r w:rsidRPr="008A6412">
        <w:rPr>
          <w:rStyle w:val="PageNumber"/>
        </w:rPr>
        <w:t>, vytvořeným na principu dobrovolnosti a demokratických zásadách, jehož práva a povinnos</w:t>
      </w:r>
      <w:r w:rsidRPr="008A6412">
        <w:rPr>
          <w:rStyle w:val="PageNumber"/>
        </w:rPr>
        <w:t xml:space="preserve">ti se řídí zákonem č. 89/2012 Sb., občanský zákoník (dále jen “OZ”). </w:t>
      </w:r>
    </w:p>
    <w:p w14:paraId="31D8D1BD" w14:textId="5D5AA698" w:rsidR="00DD10E0" w:rsidRPr="008A6412" w:rsidRDefault="00524A11">
      <w:pPr>
        <w:numPr>
          <w:ilvl w:val="0"/>
          <w:numId w:val="1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Členská schůze spolku přijala zejména v souladu s OZ toto nové znění Stanov pro </w:t>
      </w:r>
      <w:commentRangeStart w:id="4"/>
      <w:r w:rsidRPr="008A6412">
        <w:rPr>
          <w:rStyle w:val="PageNumber"/>
        </w:rPr>
        <w:t xml:space="preserve">dříve </w:t>
      </w:r>
      <w:commentRangeEnd w:id="4"/>
      <w:r w:rsidR="00BD3512" w:rsidRPr="008A6412">
        <w:rPr>
          <w:rStyle w:val="CommentReference"/>
        </w:rPr>
        <w:commentReference w:id="4"/>
      </w:r>
      <w:r w:rsidRPr="008A6412">
        <w:rPr>
          <w:rStyle w:val="PageNumber"/>
          <w:highlight w:val="yellow"/>
        </w:rPr>
        <w:t xml:space="preserve">Jezdecká stáj </w:t>
      </w:r>
      <w:r w:rsidR="00BD3512" w:rsidRPr="008A6412">
        <w:rPr>
          <w:rStyle w:val="PageNumber"/>
          <w:highlight w:val="yellow"/>
        </w:rPr>
        <w:t>Hopsa Hejsa</w:t>
      </w:r>
      <w:r w:rsidRPr="008A6412">
        <w:rPr>
          <w:rStyle w:val="PageNumber"/>
          <w:highlight w:val="yellow"/>
        </w:rPr>
        <w:t>, o.</w:t>
      </w:r>
      <w:r w:rsidR="0055237B">
        <w:rPr>
          <w:rStyle w:val="PageNumber"/>
          <w:highlight w:val="yellow"/>
        </w:rPr>
        <w:t xml:space="preserve"> </w:t>
      </w:r>
      <w:r w:rsidRPr="008A6412">
        <w:rPr>
          <w:rStyle w:val="PageNumber"/>
          <w:highlight w:val="yellow"/>
        </w:rPr>
        <w:t xml:space="preserve">s, IČ: </w:t>
      </w:r>
      <w:r w:rsidR="00BD3512" w:rsidRPr="008A6412">
        <w:rPr>
          <w:rStyle w:val="PageNumber"/>
          <w:highlight w:val="yellow"/>
        </w:rPr>
        <w:t>XXXXXXX</w:t>
      </w:r>
      <w:r w:rsidRPr="008A6412">
        <w:rPr>
          <w:rStyle w:val="PageNumber"/>
        </w:rPr>
        <w:t>, registrovano</w:t>
      </w:r>
      <w:r w:rsidR="00BD3512" w:rsidRPr="008A6412">
        <w:rPr>
          <w:rStyle w:val="PageNumber"/>
        </w:rPr>
        <w:t xml:space="preserve">u Ministerstvem vnitra ČR dne </w:t>
      </w:r>
      <w:r w:rsidR="00BD3512" w:rsidRPr="008A6412">
        <w:rPr>
          <w:rStyle w:val="PageNumber"/>
          <w:highlight w:val="yellow"/>
        </w:rPr>
        <w:t>DD.MM</w:t>
      </w:r>
      <w:r w:rsidRPr="008A6412">
        <w:rPr>
          <w:rStyle w:val="PageNumber"/>
          <w:highlight w:val="yellow"/>
        </w:rPr>
        <w:t>.</w:t>
      </w:r>
      <w:r w:rsidR="00BD3512" w:rsidRPr="008A6412">
        <w:rPr>
          <w:rStyle w:val="PageNumber"/>
          <w:highlight w:val="yellow"/>
        </w:rPr>
        <w:t>RRRR</w:t>
      </w:r>
      <w:r w:rsidRPr="008A6412">
        <w:rPr>
          <w:rStyle w:val="PageNumber"/>
          <w:highlight w:val="yellow"/>
        </w:rPr>
        <w:t xml:space="preserve"> pod č.j.</w:t>
      </w:r>
      <w:r w:rsidR="00BD3512" w:rsidRPr="008A6412">
        <w:rPr>
          <w:rStyle w:val="PageNumber"/>
          <w:highlight w:val="yellow"/>
        </w:rPr>
        <w:t xml:space="preserve"> VX/X-X</w:t>
      </w:r>
      <w:r w:rsidRPr="008A6412">
        <w:rPr>
          <w:rStyle w:val="PageNumber"/>
          <w:highlight w:val="yellow"/>
        </w:rPr>
        <w:t>/</w:t>
      </w:r>
      <w:r w:rsidR="00BD3512" w:rsidRPr="008A6412">
        <w:rPr>
          <w:rStyle w:val="PageNumber"/>
          <w:highlight w:val="yellow"/>
        </w:rPr>
        <w:t>XXXXX/XX</w:t>
      </w:r>
      <w:r w:rsidRPr="008A6412">
        <w:rPr>
          <w:rStyle w:val="PageNumber"/>
          <w:highlight w:val="yellow"/>
        </w:rPr>
        <w:t>-R</w:t>
      </w:r>
    </w:p>
    <w:p w14:paraId="65F318F9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3A11F614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5E1A2D23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II.</w:t>
      </w:r>
    </w:p>
    <w:p w14:paraId="2D4289AF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commentRangeStart w:id="5"/>
      <w:r w:rsidRPr="008A6412">
        <w:rPr>
          <w:rStyle w:val="PageNumber"/>
          <w:lang w:val="cs-CZ"/>
        </w:rPr>
        <w:t>Účel spolku</w:t>
      </w:r>
      <w:commentRangeEnd w:id="5"/>
      <w:r w:rsidR="008A6412" w:rsidRPr="008A6412">
        <w:rPr>
          <w:rStyle w:val="CommentReference"/>
          <w:b w:val="0"/>
          <w:bCs w:val="0"/>
          <w:lang w:val="cs-CZ"/>
        </w:rPr>
        <w:commentReference w:id="5"/>
      </w:r>
    </w:p>
    <w:p w14:paraId="6CA8BC9D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2058BC29" w14:textId="77777777" w:rsidR="00DD10E0" w:rsidRPr="008A6412" w:rsidRDefault="008A6412">
      <w:pPr>
        <w:pStyle w:val="NormalWeb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Účelem Spolku je rozvoj a propagace jezdeckého sportu, podpora výkonu sportovní činnosti, její organizace, příprava reprezentace a vzdělávání v hipologické problematice.</w:t>
      </w:r>
    </w:p>
    <w:p w14:paraId="073744BE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III.</w:t>
      </w:r>
    </w:p>
    <w:p w14:paraId="6E54EA50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Hlavní činnosti spolku</w:t>
      </w:r>
    </w:p>
    <w:p w14:paraId="4AADEF3B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0DBF8121" w14:textId="77777777" w:rsidR="00DD10E0" w:rsidRPr="008A6412" w:rsidRDefault="00524A11">
      <w:pPr>
        <w:pStyle w:val="NormalWeb"/>
        <w:numPr>
          <w:ilvl w:val="0"/>
          <w:numId w:val="4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 xml:space="preserve">Činnost spolku směřuje k </w:t>
      </w:r>
      <w:commentRangeStart w:id="6"/>
      <w:r w:rsidRPr="008A6412">
        <w:rPr>
          <w:rStyle w:val="PageNumber"/>
          <w:lang w:val="cs-CZ"/>
        </w:rPr>
        <w:t>naplnění účelu popsaného v čl. II</w:t>
      </w:r>
      <w:commentRangeEnd w:id="6"/>
      <w:r w:rsidR="008A6412" w:rsidRPr="008A6412">
        <w:rPr>
          <w:rStyle w:val="CommentReference"/>
          <w:rFonts w:eastAsia="Arial Unicode MS" w:cs="Arial Unicode MS"/>
          <w:lang w:val="cs-CZ"/>
        </w:rPr>
        <w:commentReference w:id="6"/>
      </w:r>
      <w:r w:rsidRPr="008A6412">
        <w:rPr>
          <w:rStyle w:val="PageNumber"/>
          <w:lang w:val="cs-CZ"/>
        </w:rPr>
        <w:t>., co by spole</w:t>
      </w:r>
      <w:r w:rsidRPr="008A6412">
        <w:rPr>
          <w:rStyle w:val="PageNumber"/>
          <w:lang w:val="cs-CZ"/>
        </w:rPr>
        <w:t>čného zájmu jeho členů. Tento účel je naplňován zejména prostřednictvím:</w:t>
      </w:r>
    </w:p>
    <w:p w14:paraId="06C98889" w14:textId="77777777" w:rsidR="00DD10E0" w:rsidRPr="008A6412" w:rsidRDefault="00524A11">
      <w:pPr>
        <w:pStyle w:val="NormalWeb"/>
        <w:numPr>
          <w:ilvl w:val="1"/>
          <w:numId w:val="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organizování a účasti na soutěžích jezdeckého sportu ve všech disciplínách, které</w:t>
      </w:r>
      <w:r w:rsidR="00BD3512" w:rsidRPr="008A6412">
        <w:rPr>
          <w:rStyle w:val="PageNumber"/>
          <w:lang w:val="cs-CZ"/>
        </w:rPr>
        <w:t xml:space="preserve"> se řídí pravidly ČJF a FEI</w:t>
      </w:r>
      <w:r w:rsidRPr="008A6412">
        <w:rPr>
          <w:rStyle w:val="PageNumber"/>
          <w:lang w:val="cs-CZ"/>
        </w:rPr>
        <w:t xml:space="preserve">, a to na profesionální, amatérské i hobby úrovni; </w:t>
      </w:r>
    </w:p>
    <w:p w14:paraId="7C87B66C" w14:textId="77777777" w:rsidR="00DD10E0" w:rsidRPr="008A6412" w:rsidRDefault="00524A11">
      <w:pPr>
        <w:pStyle w:val="NormalWeb"/>
        <w:numPr>
          <w:ilvl w:val="1"/>
          <w:numId w:val="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přípravou a vzdělá</w:t>
      </w:r>
      <w:r w:rsidRPr="008A6412">
        <w:rPr>
          <w:rStyle w:val="PageNumber"/>
          <w:lang w:val="cs-CZ"/>
        </w:rPr>
        <w:t>vání jezdců na všech úrovních výcviku (od začínajících jezdců až po vrcholové sportovce) a organizování jezdeckých soustředění a veřejných tréningů;</w:t>
      </w:r>
    </w:p>
    <w:p w14:paraId="7D6E5873" w14:textId="77777777" w:rsidR="00DD10E0" w:rsidRPr="008A6412" w:rsidRDefault="00524A11">
      <w:pPr>
        <w:pStyle w:val="NormalWeb"/>
        <w:numPr>
          <w:ilvl w:val="1"/>
          <w:numId w:val="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činnosti v chovu a výcviku koní a veškeré činnosti s tím spojené (např. účast na chovatelských akcích a výs</w:t>
      </w:r>
      <w:r w:rsidRPr="008A6412">
        <w:rPr>
          <w:rStyle w:val="PageNumber"/>
          <w:lang w:val="cs-CZ"/>
        </w:rPr>
        <w:t>tavách a jejich organizování);</w:t>
      </w:r>
    </w:p>
    <w:p w14:paraId="0D442080" w14:textId="77777777" w:rsidR="00DD10E0" w:rsidRPr="008A6412" w:rsidRDefault="00524A11">
      <w:pPr>
        <w:pStyle w:val="NormalWeb"/>
        <w:numPr>
          <w:ilvl w:val="1"/>
          <w:numId w:val="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lastRenderedPageBreak/>
        <w:t>vzdělávání veřejnosti v oblasti chovu koní a jezdeckého sportu a vedením členů i veřejnosti k dodržování etických a mravních zásad ve vztahu ke zvířatům.</w:t>
      </w:r>
    </w:p>
    <w:p w14:paraId="099F978F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4A86003F" w14:textId="77777777" w:rsidR="00DD10E0" w:rsidRPr="008A6412" w:rsidRDefault="00524A11">
      <w:pPr>
        <w:numPr>
          <w:ilvl w:val="0"/>
          <w:numId w:val="2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Vedlejší činností Spolku může být </w:t>
      </w:r>
      <w:commentRangeStart w:id="7"/>
      <w:r w:rsidRPr="008A6412">
        <w:rPr>
          <w:rStyle w:val="PageNumber"/>
        </w:rPr>
        <w:t xml:space="preserve">hospodářská činnost </w:t>
      </w:r>
      <w:commentRangeEnd w:id="7"/>
      <w:r w:rsidR="008A6412" w:rsidRPr="008A6412">
        <w:rPr>
          <w:rStyle w:val="CommentReference"/>
        </w:rPr>
        <w:commentReference w:id="7"/>
      </w:r>
      <w:r w:rsidRPr="008A6412">
        <w:rPr>
          <w:rStyle w:val="PageNumber"/>
        </w:rPr>
        <w:t>spočívající v po</w:t>
      </w:r>
      <w:r w:rsidRPr="008A6412">
        <w:rPr>
          <w:rStyle w:val="PageNumber"/>
        </w:rPr>
        <w:t>dnikání nebo jiné výdělečné činnosti, která směřuje k podpoře hlavní činnosti Spolku.</w:t>
      </w:r>
    </w:p>
    <w:p w14:paraId="11C44CAD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32BE4FE1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4A0B4C12" w14:textId="77777777" w:rsidR="00DD10E0" w:rsidRPr="008A6412" w:rsidRDefault="00524A11">
      <w:pPr>
        <w:pStyle w:val="Heading3"/>
        <w:spacing w:before="40" w:after="60" w:line="264" w:lineRule="auto"/>
        <w:rPr>
          <w:lang w:val="cs-CZ"/>
        </w:rPr>
      </w:pPr>
      <w:r w:rsidRPr="008A6412">
        <w:rPr>
          <w:rStyle w:val="PageNumber"/>
          <w:lang w:val="cs-CZ"/>
        </w:rPr>
        <w:t>VI.</w:t>
      </w:r>
    </w:p>
    <w:p w14:paraId="2E722682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commentRangeStart w:id="8"/>
      <w:r w:rsidRPr="008A6412">
        <w:rPr>
          <w:rStyle w:val="PageNumber"/>
          <w:lang w:val="cs-CZ"/>
        </w:rPr>
        <w:t>Členství ve Spolku</w:t>
      </w:r>
      <w:commentRangeEnd w:id="8"/>
      <w:r w:rsidR="008A6412" w:rsidRPr="008A6412">
        <w:rPr>
          <w:rStyle w:val="CommentReference"/>
          <w:b w:val="0"/>
          <w:bCs w:val="0"/>
          <w:lang w:val="cs-CZ"/>
        </w:rPr>
        <w:commentReference w:id="8"/>
      </w:r>
    </w:p>
    <w:p w14:paraId="6C3C0624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55C486C4" w14:textId="77777777" w:rsidR="00DD10E0" w:rsidRPr="008A6412" w:rsidRDefault="00524A11">
      <w:pPr>
        <w:pStyle w:val="NormalWeb"/>
        <w:numPr>
          <w:ilvl w:val="0"/>
          <w:numId w:val="5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 xml:space="preserve">Členem Spolku s hlasem rozhodujícím může být: </w:t>
      </w:r>
    </w:p>
    <w:p w14:paraId="6F72F86C" w14:textId="77777777" w:rsidR="00DD10E0" w:rsidRPr="008A6412" w:rsidRDefault="00524A11">
      <w:pPr>
        <w:pStyle w:val="NormalWeb"/>
        <w:numPr>
          <w:ilvl w:val="1"/>
          <w:numId w:val="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fyzická osoba starší 18 let</w:t>
      </w:r>
    </w:p>
    <w:p w14:paraId="28B144AB" w14:textId="77777777" w:rsidR="00DD10E0" w:rsidRPr="008A6412" w:rsidRDefault="00524A11">
      <w:pPr>
        <w:pStyle w:val="NormalWeb"/>
        <w:numPr>
          <w:ilvl w:val="1"/>
          <w:numId w:val="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právnická osoba působící na území České Republiky</w:t>
      </w:r>
    </w:p>
    <w:p w14:paraId="33A40A4C" w14:textId="77777777" w:rsidR="00DD10E0" w:rsidRPr="008A6412" w:rsidRDefault="00524A11">
      <w:pPr>
        <w:pStyle w:val="NormalWeb"/>
        <w:numPr>
          <w:ilvl w:val="0"/>
          <w:numId w:val="6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Členem Spolku s hla</w:t>
      </w:r>
      <w:r w:rsidRPr="008A6412">
        <w:rPr>
          <w:rStyle w:val="PageNumber"/>
          <w:lang w:val="cs-CZ"/>
        </w:rPr>
        <w:t xml:space="preserve">sem poradním může být fyzická osoba </w:t>
      </w:r>
      <w:r w:rsidRPr="008A6412">
        <w:rPr>
          <w:lang w:val="cs-CZ"/>
        </w:rPr>
        <w:t>mladší 18 let, u které je vyžadován písemný souhlas zákonného zástupce</w:t>
      </w:r>
    </w:p>
    <w:p w14:paraId="372BC599" w14:textId="77777777" w:rsidR="00DD10E0" w:rsidRPr="008A6412" w:rsidRDefault="00524A11">
      <w:pPr>
        <w:pStyle w:val="NormalWeb"/>
        <w:numPr>
          <w:ilvl w:val="0"/>
          <w:numId w:val="6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Členství ve Spolku je dobrovolné a vzniká na základě písemné přihlášky,  schválením Předsedou a uhrazením členského příspěvku za každý započatý rok č</w:t>
      </w:r>
      <w:r w:rsidRPr="008A6412">
        <w:rPr>
          <w:rStyle w:val="PageNumber"/>
          <w:lang w:val="cs-CZ"/>
        </w:rPr>
        <w:t xml:space="preserve">lenství ve stanovené výši a lhůtě. </w:t>
      </w:r>
    </w:p>
    <w:p w14:paraId="25485D12" w14:textId="77777777" w:rsidR="00DD10E0" w:rsidRPr="008A6412" w:rsidRDefault="00524A11">
      <w:pPr>
        <w:pStyle w:val="NormalWeb"/>
        <w:numPr>
          <w:ilvl w:val="0"/>
          <w:numId w:val="6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Členové spolku neručí za dluhy Spolku.</w:t>
      </w:r>
    </w:p>
    <w:p w14:paraId="642730E3" w14:textId="77777777" w:rsidR="00DD10E0" w:rsidRPr="008A6412" w:rsidRDefault="00524A11">
      <w:pPr>
        <w:pStyle w:val="NormalWeb"/>
        <w:numPr>
          <w:ilvl w:val="0"/>
          <w:numId w:val="6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 xml:space="preserve">Práva členů: </w:t>
      </w:r>
    </w:p>
    <w:p w14:paraId="4E8B5AE4" w14:textId="77777777" w:rsidR="00DD10E0" w:rsidRPr="008A6412" w:rsidRDefault="00524A11">
      <w:pPr>
        <w:numPr>
          <w:ilvl w:val="1"/>
          <w:numId w:val="6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podílet se dle svých schopností a dovedností na činnosti Spolku;</w:t>
      </w:r>
    </w:p>
    <w:p w14:paraId="532AC248" w14:textId="77777777" w:rsidR="00DD10E0" w:rsidRPr="008A6412" w:rsidRDefault="00524A11">
      <w:pPr>
        <w:numPr>
          <w:ilvl w:val="1"/>
          <w:numId w:val="6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předkládat návrhy, podněty a připomínky orgánům Spolku;</w:t>
      </w:r>
    </w:p>
    <w:p w14:paraId="2A6C1BC0" w14:textId="77777777" w:rsidR="00DD10E0" w:rsidRPr="008A6412" w:rsidRDefault="00524A11">
      <w:pPr>
        <w:numPr>
          <w:ilvl w:val="1"/>
          <w:numId w:val="6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účastnit se jednání Členské schůze;</w:t>
      </w:r>
    </w:p>
    <w:p w14:paraId="10715531" w14:textId="77777777" w:rsidR="00DD10E0" w:rsidRPr="008A6412" w:rsidRDefault="00524A11">
      <w:pPr>
        <w:numPr>
          <w:ilvl w:val="1"/>
          <w:numId w:val="6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člen s </w:t>
      </w:r>
      <w:r w:rsidRPr="008A6412">
        <w:rPr>
          <w:rStyle w:val="PageNumber"/>
        </w:rPr>
        <w:t>hlasem rozhodujícím má právo se podílet se na rozhodování hlasováním na Členské schůzi a volit předsedu spolku;</w:t>
      </w:r>
    </w:p>
    <w:p w14:paraId="66DDF45E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6BF4A37F" w14:textId="77777777" w:rsidR="00DD10E0" w:rsidRPr="008A6412" w:rsidRDefault="00524A11">
      <w:pPr>
        <w:numPr>
          <w:ilvl w:val="0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Povinnosti členů</w:t>
      </w:r>
    </w:p>
    <w:p w14:paraId="233127D0" w14:textId="77777777" w:rsidR="00DD10E0" w:rsidRPr="008A6412" w:rsidRDefault="00524A11">
      <w:pPr>
        <w:numPr>
          <w:ilvl w:val="1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dodržovat Stanovy a všechny vnitřní směrnice Spolku a plnit usnesení orgánů Spolku</w:t>
      </w:r>
    </w:p>
    <w:p w14:paraId="2FD126F6" w14:textId="77777777" w:rsidR="00DD10E0" w:rsidRPr="008A6412" w:rsidRDefault="00524A11">
      <w:pPr>
        <w:numPr>
          <w:ilvl w:val="1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aktivně se podílet na plnění cílů a účelu S</w:t>
      </w:r>
      <w:r w:rsidRPr="008A6412">
        <w:rPr>
          <w:rStyle w:val="PageNumber"/>
        </w:rPr>
        <w:t>polku a důstojně reprezentovat Spolek;</w:t>
      </w:r>
    </w:p>
    <w:p w14:paraId="05D08164" w14:textId="77777777" w:rsidR="00DD10E0" w:rsidRPr="008A6412" w:rsidRDefault="00524A11">
      <w:pPr>
        <w:numPr>
          <w:ilvl w:val="1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jednat tak, aby nebylo poškozováno dobré jméno Spolku a jeho zájmy;</w:t>
      </w:r>
    </w:p>
    <w:p w14:paraId="2B007A86" w14:textId="77777777" w:rsidR="00DD10E0" w:rsidRPr="008A6412" w:rsidRDefault="00524A11">
      <w:pPr>
        <w:numPr>
          <w:ilvl w:val="1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dodržovat “FEI kodex chování” a “FEI etický kodex” a vyvarovat se jakéhokoli jednání vedoucího k postavení sportovních či ekonomických ambicí nad </w:t>
      </w:r>
      <w:r w:rsidRPr="008A6412">
        <w:rPr>
          <w:rStyle w:val="PageNumber"/>
        </w:rPr>
        <w:t>zdraví či bezpečnost koně;</w:t>
      </w:r>
    </w:p>
    <w:p w14:paraId="4C692C10" w14:textId="77777777" w:rsidR="00DD10E0" w:rsidRPr="008A6412" w:rsidRDefault="00524A11">
      <w:pPr>
        <w:numPr>
          <w:ilvl w:val="1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řádně hradit stanovené příspěvky a další finanční povinnosti vyplývající z rozhodnutí a usnesení orgánů Spolku, smluv a vnitřních předpisů Spolku;</w:t>
      </w:r>
    </w:p>
    <w:p w14:paraId="79CC434A" w14:textId="77777777" w:rsidR="00DD10E0" w:rsidRPr="008A6412" w:rsidRDefault="00524A11">
      <w:pPr>
        <w:numPr>
          <w:ilvl w:val="1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chránit majetek Spolku a pečovat o něj (vlastní i půjčený);</w:t>
      </w:r>
    </w:p>
    <w:p w14:paraId="2C3E7A26" w14:textId="77777777" w:rsidR="00DD10E0" w:rsidRPr="008A6412" w:rsidRDefault="00524A11">
      <w:pPr>
        <w:numPr>
          <w:ilvl w:val="1"/>
          <w:numId w:val="7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aktivně a pravidelně s</w:t>
      </w:r>
      <w:r w:rsidRPr="008A6412">
        <w:rPr>
          <w:rStyle w:val="PageNumber"/>
        </w:rPr>
        <w:t>e účastnit jednání orgánů Spolku a přispívat ke zlepšení jejich práce;</w:t>
      </w:r>
    </w:p>
    <w:p w14:paraId="73E0DED7" w14:textId="77777777" w:rsidR="00DD10E0" w:rsidRPr="008A6412" w:rsidRDefault="00524A11">
      <w:pPr>
        <w:pStyle w:val="NormalWeb"/>
        <w:numPr>
          <w:ilvl w:val="0"/>
          <w:numId w:val="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lastRenderedPageBreak/>
        <w:t>Členství zaniká:</w:t>
      </w:r>
    </w:p>
    <w:p w14:paraId="14D1D28C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nezaplacením členského příspěvku ve stanovené lhůtě;</w:t>
      </w:r>
    </w:p>
    <w:p w14:paraId="508702D3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60" w:line="264" w:lineRule="auto"/>
        <w:rPr>
          <w:lang w:val="cs-CZ"/>
        </w:rPr>
      </w:pPr>
      <w:r w:rsidRPr="008A6412">
        <w:rPr>
          <w:rStyle w:val="PageNumber"/>
          <w:lang w:val="cs-CZ"/>
        </w:rPr>
        <w:t>na základě písemného oznámení adresované Předsedovi a je platné dnem doručení tohoto oznámení;</w:t>
      </w:r>
    </w:p>
    <w:p w14:paraId="66843ACE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60" w:line="264" w:lineRule="auto"/>
        <w:rPr>
          <w:lang w:val="cs-CZ"/>
        </w:rPr>
      </w:pPr>
      <w:r w:rsidRPr="008A6412">
        <w:rPr>
          <w:lang w:val="cs-CZ"/>
        </w:rPr>
        <w:t xml:space="preserve">rozhodnutím Členské </w:t>
      </w:r>
      <w:r w:rsidRPr="008A6412">
        <w:rPr>
          <w:lang w:val="cs-CZ"/>
        </w:rPr>
        <w:t>schůze o vyloučení;</w:t>
      </w:r>
    </w:p>
    <w:p w14:paraId="79D0EF16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úmrtím člena - fyzické osoby;</w:t>
      </w:r>
    </w:p>
    <w:p w14:paraId="5F7121AA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zánikem člena - právnické osoby;</w:t>
      </w:r>
    </w:p>
    <w:p w14:paraId="12256E92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zánikem Spolku.</w:t>
      </w:r>
    </w:p>
    <w:p w14:paraId="410F9B86" w14:textId="77777777" w:rsidR="00DD10E0" w:rsidRPr="008A6412" w:rsidRDefault="00DD10E0">
      <w:pPr>
        <w:pStyle w:val="NormalWeb"/>
        <w:tabs>
          <w:tab w:val="left" w:pos="1134"/>
        </w:tabs>
        <w:spacing w:before="40" w:after="60" w:line="264" w:lineRule="auto"/>
        <w:rPr>
          <w:rStyle w:val="PageNumber"/>
          <w:lang w:val="cs-CZ"/>
        </w:rPr>
      </w:pPr>
    </w:p>
    <w:p w14:paraId="0ECE3E45" w14:textId="77777777" w:rsidR="00DD10E0" w:rsidRPr="008A6412" w:rsidRDefault="00524A11">
      <w:pPr>
        <w:pStyle w:val="NormalWeb"/>
        <w:numPr>
          <w:ilvl w:val="0"/>
          <w:numId w:val="1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Členství zaniká:</w:t>
      </w:r>
    </w:p>
    <w:p w14:paraId="1937A7B3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nezaplacením členského příspěvku ve stanovené lhůtě;</w:t>
      </w:r>
    </w:p>
    <w:p w14:paraId="07292E36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40" w:line="264" w:lineRule="auto"/>
        <w:rPr>
          <w:lang w:val="cs-CZ"/>
        </w:rPr>
      </w:pPr>
      <w:r w:rsidRPr="008A6412">
        <w:rPr>
          <w:rStyle w:val="PageNumber"/>
          <w:lang w:val="cs-CZ"/>
        </w:rPr>
        <w:t>doručením písemného oznámení o vystoupení člena Předsedovi;</w:t>
      </w:r>
    </w:p>
    <w:p w14:paraId="51DE793A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40" w:line="264" w:lineRule="auto"/>
        <w:rPr>
          <w:lang w:val="cs-CZ"/>
        </w:rPr>
      </w:pPr>
      <w:r w:rsidRPr="008A6412">
        <w:rPr>
          <w:lang w:val="cs-CZ"/>
        </w:rPr>
        <w:t>rozhodnutím Členské schůze</w:t>
      </w:r>
      <w:r w:rsidRPr="008A6412">
        <w:rPr>
          <w:lang w:val="cs-CZ"/>
        </w:rPr>
        <w:t xml:space="preserve"> o vyloučení;</w:t>
      </w:r>
    </w:p>
    <w:p w14:paraId="5EDD74F8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úmrtím člena - fyzické osoby;</w:t>
      </w:r>
    </w:p>
    <w:p w14:paraId="70DD3232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zánikem člena - právnické osoby;</w:t>
      </w:r>
    </w:p>
    <w:p w14:paraId="70DB9BC7" w14:textId="77777777" w:rsidR="00DD10E0" w:rsidRPr="008A6412" w:rsidRDefault="00524A11">
      <w:pPr>
        <w:pStyle w:val="NormalWeb"/>
        <w:numPr>
          <w:ilvl w:val="1"/>
          <w:numId w:val="1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zánikem Spolku.</w:t>
      </w:r>
    </w:p>
    <w:p w14:paraId="33F4059F" w14:textId="77777777" w:rsidR="00DD10E0" w:rsidRPr="008A6412" w:rsidRDefault="00DD10E0">
      <w:pPr>
        <w:pStyle w:val="Heading3"/>
        <w:spacing w:before="40" w:after="60" w:line="264" w:lineRule="auto"/>
        <w:rPr>
          <w:lang w:val="cs-CZ"/>
        </w:rPr>
      </w:pPr>
    </w:p>
    <w:p w14:paraId="338886FE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V.</w:t>
      </w:r>
    </w:p>
    <w:p w14:paraId="17AF9D23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commentRangeStart w:id="9"/>
      <w:r w:rsidRPr="008A6412">
        <w:rPr>
          <w:rStyle w:val="PageNumber"/>
          <w:lang w:val="cs-CZ"/>
        </w:rPr>
        <w:t>Orgány Spolku</w:t>
      </w:r>
      <w:commentRangeEnd w:id="9"/>
      <w:r w:rsidR="008A6412" w:rsidRPr="008A6412">
        <w:rPr>
          <w:rStyle w:val="CommentReference"/>
          <w:b w:val="0"/>
          <w:bCs w:val="0"/>
          <w:lang w:val="cs-CZ"/>
        </w:rPr>
        <w:commentReference w:id="9"/>
      </w:r>
    </w:p>
    <w:p w14:paraId="472BF98B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7D111B50" w14:textId="77777777" w:rsidR="00DD10E0" w:rsidRPr="008A6412" w:rsidRDefault="00524A11">
      <w:pPr>
        <w:numPr>
          <w:ilvl w:val="0"/>
          <w:numId w:val="8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Členská schůze - nejvyšší orgán</w:t>
      </w:r>
    </w:p>
    <w:p w14:paraId="1451D9C1" w14:textId="77777777" w:rsidR="00DD10E0" w:rsidRPr="008A6412" w:rsidRDefault="00524A11">
      <w:pPr>
        <w:numPr>
          <w:ilvl w:val="0"/>
          <w:numId w:val="8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Předseda</w:t>
      </w:r>
    </w:p>
    <w:p w14:paraId="231B872C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721D7674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VI.</w:t>
      </w:r>
    </w:p>
    <w:p w14:paraId="6F562750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Členská schůze</w:t>
      </w:r>
    </w:p>
    <w:p w14:paraId="572F2CE9" w14:textId="77777777" w:rsidR="00DD10E0" w:rsidRPr="008A6412" w:rsidRDefault="00DD10E0">
      <w:pPr>
        <w:tabs>
          <w:tab w:val="left" w:pos="284"/>
        </w:tabs>
        <w:spacing w:before="40" w:after="60" w:line="264" w:lineRule="auto"/>
        <w:rPr>
          <w:rStyle w:val="PageNumber"/>
        </w:rPr>
      </w:pPr>
    </w:p>
    <w:p w14:paraId="47DAC26E" w14:textId="77777777" w:rsidR="00DD10E0" w:rsidRPr="008A6412" w:rsidRDefault="00524A11">
      <w:pPr>
        <w:numPr>
          <w:ilvl w:val="0"/>
          <w:numId w:val="9"/>
        </w:numPr>
        <w:spacing w:before="40" w:after="40" w:line="264" w:lineRule="auto"/>
        <w:rPr>
          <w:rStyle w:val="PageNumber"/>
        </w:rPr>
      </w:pPr>
      <w:r w:rsidRPr="008A6412">
        <w:rPr>
          <w:rStyle w:val="PageNumber"/>
        </w:rPr>
        <w:t>Nejvyšším orgánem Spolku je schůze všech jeho členů - Členská schůze. Členská schů</w:t>
      </w:r>
      <w:r w:rsidRPr="008A6412">
        <w:rPr>
          <w:rStyle w:val="PageNumber"/>
        </w:rPr>
        <w:t>ze rozhoduje o všech důležitých věcech týkajících se Spolku, zejména:</w:t>
      </w:r>
    </w:p>
    <w:p w14:paraId="2E61E35C" w14:textId="41DA6439" w:rsidR="00DD10E0" w:rsidRPr="008A6412" w:rsidRDefault="00524A11">
      <w:pPr>
        <w:numPr>
          <w:ilvl w:val="2"/>
          <w:numId w:val="9"/>
        </w:numPr>
        <w:spacing w:before="40" w:after="40" w:line="264" w:lineRule="auto"/>
        <w:rPr>
          <w:rStyle w:val="PageNumber"/>
        </w:rPr>
      </w:pPr>
      <w:r w:rsidRPr="008A6412">
        <w:rPr>
          <w:rStyle w:val="PageNumber"/>
        </w:rPr>
        <w:t xml:space="preserve">schvaluje stanovy Spolku a </w:t>
      </w:r>
      <w:r w:rsidR="0055237B" w:rsidRPr="008A6412">
        <w:rPr>
          <w:rStyle w:val="PageNumber"/>
        </w:rPr>
        <w:t>změ</w:t>
      </w:r>
      <w:r w:rsidR="0055237B" w:rsidRPr="008A6412">
        <w:rPr>
          <w:rStyle w:val="PageNumber"/>
          <w:rFonts w:ascii="Arial Unicode MS" w:hAnsi="Arial Unicode MS"/>
        </w:rPr>
        <w:t>n</w:t>
      </w:r>
      <w:r w:rsidR="0055237B" w:rsidRPr="008A6412">
        <w:rPr>
          <w:rStyle w:val="PageNumber"/>
        </w:rPr>
        <w:t>y</w:t>
      </w:r>
      <w:r w:rsidRPr="008A6412">
        <w:rPr>
          <w:rStyle w:val="PageNumber"/>
        </w:rPr>
        <w:t xml:space="preserve"> </w:t>
      </w:r>
      <w:r w:rsidR="0055237B" w:rsidRPr="008A6412">
        <w:rPr>
          <w:rStyle w:val="PageNumber"/>
        </w:rPr>
        <w:t>tě</w:t>
      </w:r>
      <w:r w:rsidR="0055237B" w:rsidRPr="008A6412">
        <w:rPr>
          <w:rStyle w:val="PageNumber"/>
          <w:rFonts w:ascii="Arial Unicode MS" w:hAnsi="Arial Unicode MS"/>
        </w:rPr>
        <w:t>c</w:t>
      </w:r>
      <w:r w:rsidR="0055237B" w:rsidRPr="008A6412">
        <w:rPr>
          <w:rStyle w:val="PageNumber"/>
        </w:rPr>
        <w:t>hto</w:t>
      </w:r>
      <w:r w:rsidRPr="008A6412">
        <w:rPr>
          <w:rStyle w:val="PageNumber"/>
        </w:rPr>
        <w:t xml:space="preserve"> stanov;</w:t>
      </w:r>
    </w:p>
    <w:p w14:paraId="7C5BFB63" w14:textId="51284E83" w:rsidR="00DD10E0" w:rsidRPr="008A6412" w:rsidRDefault="00524A11">
      <w:pPr>
        <w:numPr>
          <w:ilvl w:val="2"/>
          <w:numId w:val="9"/>
        </w:numPr>
        <w:spacing w:before="40" w:after="40" w:line="264" w:lineRule="auto"/>
        <w:rPr>
          <w:rStyle w:val="PageNumber"/>
        </w:rPr>
      </w:pPr>
      <w:r w:rsidRPr="008A6412">
        <w:rPr>
          <w:rStyle w:val="PageNumber"/>
        </w:rPr>
        <w:t xml:space="preserve">volí </w:t>
      </w:r>
      <w:r w:rsidR="0055237B" w:rsidRPr="008A6412">
        <w:rPr>
          <w:rStyle w:val="PageNumber"/>
        </w:rPr>
        <w:t>př</w:t>
      </w:r>
      <w:r w:rsidR="0055237B" w:rsidRPr="008A6412">
        <w:rPr>
          <w:rStyle w:val="PageNumber"/>
          <w:rFonts w:ascii="Arial Unicode MS" w:hAnsi="Arial Unicode MS"/>
        </w:rPr>
        <w:t>e</w:t>
      </w:r>
      <w:r w:rsidR="0055237B" w:rsidRPr="008A6412">
        <w:rPr>
          <w:rStyle w:val="PageNumber"/>
        </w:rPr>
        <w:t>dsedu</w:t>
      </w:r>
      <w:r w:rsidRPr="008A6412">
        <w:rPr>
          <w:rStyle w:val="PageNumber"/>
        </w:rPr>
        <w:t xml:space="preserve"> a </w:t>
      </w:r>
      <w:r w:rsidR="0055237B" w:rsidRPr="008A6412">
        <w:rPr>
          <w:rStyle w:val="PageNumber"/>
        </w:rPr>
        <w:t>odvolává</w:t>
      </w:r>
      <w:r w:rsidRPr="008A6412">
        <w:rPr>
          <w:rStyle w:val="PageNumber"/>
        </w:rPr>
        <w:t>́ jej;</w:t>
      </w:r>
    </w:p>
    <w:p w14:paraId="6FC8034B" w14:textId="6852753C" w:rsidR="00DD10E0" w:rsidRPr="008A6412" w:rsidRDefault="0055237B">
      <w:pPr>
        <w:numPr>
          <w:ilvl w:val="2"/>
          <w:numId w:val="9"/>
        </w:numPr>
        <w:spacing w:before="40" w:after="40" w:line="264" w:lineRule="auto"/>
        <w:rPr>
          <w:rStyle w:val="PageNumber"/>
        </w:rPr>
      </w:pPr>
      <w:r w:rsidRPr="008A6412">
        <w:rPr>
          <w:rStyle w:val="PageNumber"/>
        </w:rPr>
        <w:t>urč</w:t>
      </w:r>
      <w:r w:rsidRPr="008A6412">
        <w:rPr>
          <w:rStyle w:val="PageNumber"/>
          <w:rFonts w:ascii="Arial Unicode MS" w:hAnsi="Arial Unicode MS"/>
        </w:rPr>
        <w:t>u</w:t>
      </w:r>
      <w:r w:rsidRPr="008A6412">
        <w:rPr>
          <w:rStyle w:val="PageNumber"/>
        </w:rPr>
        <w:t>je</w:t>
      </w:r>
      <w:r w:rsidR="00524A11" w:rsidRPr="008A6412">
        <w:rPr>
          <w:rStyle w:val="PageNumber"/>
        </w:rPr>
        <w:t xml:space="preserve"> a schvaluje strategický </w:t>
      </w:r>
      <w:r w:rsidRPr="008A6412">
        <w:rPr>
          <w:rStyle w:val="PageNumber"/>
        </w:rPr>
        <w:t>plán</w:t>
      </w:r>
      <w:r w:rsidR="00524A11" w:rsidRPr="008A6412">
        <w:rPr>
          <w:rStyle w:val="PageNumber"/>
        </w:rPr>
        <w:t xml:space="preserve"> spolku a jeho </w:t>
      </w:r>
      <w:r w:rsidRPr="008A6412">
        <w:rPr>
          <w:rStyle w:val="PageNumber"/>
        </w:rPr>
        <w:t>cíle</w:t>
      </w:r>
      <w:r>
        <w:rPr>
          <w:rStyle w:val="PageNumber"/>
        </w:rPr>
        <w:t xml:space="preserve"> na příští </w:t>
      </w:r>
      <w:r w:rsidRPr="008A6412">
        <w:rPr>
          <w:rStyle w:val="PageNumber"/>
        </w:rPr>
        <w:t>období</w:t>
      </w:r>
      <w:r w:rsidR="00524A11" w:rsidRPr="008A6412">
        <w:rPr>
          <w:rStyle w:val="PageNumber"/>
        </w:rPr>
        <w:t>;</w:t>
      </w:r>
    </w:p>
    <w:p w14:paraId="673337AD" w14:textId="77777777" w:rsidR="00DD10E0" w:rsidRPr="008A6412" w:rsidRDefault="00524A11">
      <w:pPr>
        <w:numPr>
          <w:ilvl w:val="2"/>
          <w:numId w:val="9"/>
        </w:numPr>
        <w:spacing w:before="40" w:after="40" w:line="264" w:lineRule="auto"/>
        <w:rPr>
          <w:rStyle w:val="PageNumber"/>
        </w:rPr>
      </w:pPr>
      <w:r w:rsidRPr="008A6412">
        <w:rPr>
          <w:rStyle w:val="PageNumber"/>
        </w:rPr>
        <w:t>rozhoduje o výši č</w:t>
      </w:r>
      <w:r w:rsidRPr="008A6412">
        <w:rPr>
          <w:rStyle w:val="PageNumber"/>
        </w:rPr>
        <w:t>lenského příspěvku;</w:t>
      </w:r>
    </w:p>
    <w:p w14:paraId="32EBC330" w14:textId="3B49C66B" w:rsidR="00DD10E0" w:rsidRPr="008A6412" w:rsidRDefault="00524A11">
      <w:pPr>
        <w:numPr>
          <w:ilvl w:val="2"/>
          <w:numId w:val="9"/>
        </w:numPr>
        <w:spacing w:before="40" w:after="40" w:line="264" w:lineRule="auto"/>
        <w:rPr>
          <w:rStyle w:val="PageNumber"/>
        </w:rPr>
      </w:pPr>
      <w:r w:rsidRPr="008A6412">
        <w:rPr>
          <w:rStyle w:val="PageNumber"/>
        </w:rPr>
        <w:t xml:space="preserve">rozhoduje o </w:t>
      </w:r>
      <w:r w:rsidR="007B4274" w:rsidRPr="008A6412">
        <w:rPr>
          <w:rStyle w:val="PageNumber"/>
        </w:rPr>
        <w:t>vylouč</w:t>
      </w:r>
      <w:r w:rsidR="007B4274" w:rsidRPr="008A6412">
        <w:rPr>
          <w:rStyle w:val="PageNumber"/>
          <w:rFonts w:ascii="Arial Unicode MS" w:hAnsi="Arial Unicode MS"/>
        </w:rPr>
        <w:t>e</w:t>
      </w:r>
      <w:r w:rsidR="007B4274" w:rsidRPr="008A6412">
        <w:rPr>
          <w:rStyle w:val="PageNumber"/>
        </w:rPr>
        <w:t>ni</w:t>
      </w:r>
      <w:r w:rsidRPr="008A6412">
        <w:rPr>
          <w:rStyle w:val="PageNumber"/>
        </w:rPr>
        <w:t xml:space="preserve">́ </w:t>
      </w:r>
      <w:r w:rsidR="007B4274" w:rsidRPr="008A6412">
        <w:rPr>
          <w:rStyle w:val="PageNumber"/>
        </w:rPr>
        <w:t>c</w:t>
      </w:r>
      <w:r w:rsidR="007B4274" w:rsidRPr="008A6412">
        <w:rPr>
          <w:rStyle w:val="PageNumber"/>
          <w:rFonts w:ascii="Arial Unicode MS" w:hAnsi="Arial Unicode MS"/>
        </w:rPr>
        <w:t>l</w:t>
      </w:r>
      <w:r w:rsidR="007B4274" w:rsidRPr="008A6412">
        <w:rPr>
          <w:rStyle w:val="PageNumber"/>
        </w:rPr>
        <w:t>enu</w:t>
      </w:r>
      <w:r w:rsidRPr="008A6412">
        <w:rPr>
          <w:rStyle w:val="PageNumber"/>
          <w:rFonts w:ascii="Arial Unicode MS" w:hAnsi="Arial Unicode MS"/>
        </w:rPr>
        <w:t>̊</w:t>
      </w:r>
      <w:r w:rsidRPr="008A6412">
        <w:rPr>
          <w:rStyle w:val="PageNumber"/>
        </w:rPr>
        <w:t>;</w:t>
      </w:r>
    </w:p>
    <w:p w14:paraId="19ABCC07" w14:textId="79A9262D" w:rsidR="00DD10E0" w:rsidRPr="008A6412" w:rsidRDefault="00524A11">
      <w:pPr>
        <w:numPr>
          <w:ilvl w:val="2"/>
          <w:numId w:val="9"/>
        </w:numPr>
        <w:spacing w:before="40" w:after="40" w:line="264" w:lineRule="auto"/>
        <w:rPr>
          <w:rStyle w:val="PageNumber"/>
        </w:rPr>
      </w:pPr>
      <w:r w:rsidRPr="008A6412">
        <w:rPr>
          <w:rStyle w:val="PageNumber"/>
        </w:rPr>
        <w:t xml:space="preserve">rozhoduje o vstupu spolku do </w:t>
      </w:r>
      <w:r w:rsidR="007B4274" w:rsidRPr="008A6412">
        <w:rPr>
          <w:rStyle w:val="PageNumber"/>
        </w:rPr>
        <w:t>právnických</w:t>
      </w:r>
      <w:r w:rsidRPr="008A6412">
        <w:rPr>
          <w:rStyle w:val="PageNumber"/>
        </w:rPr>
        <w:t xml:space="preserve"> osob;</w:t>
      </w:r>
    </w:p>
    <w:p w14:paraId="6EBED5DF" w14:textId="083A37C0" w:rsidR="00DD10E0" w:rsidRPr="008A6412" w:rsidRDefault="00524A11">
      <w:pPr>
        <w:numPr>
          <w:ilvl w:val="2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rozhoduje o </w:t>
      </w:r>
      <w:r w:rsidR="007B4274" w:rsidRPr="008A6412">
        <w:rPr>
          <w:rStyle w:val="PageNumber"/>
        </w:rPr>
        <w:t>č</w:t>
      </w:r>
      <w:r w:rsidR="007B4274" w:rsidRPr="008A6412">
        <w:rPr>
          <w:rStyle w:val="PageNumber"/>
          <w:rFonts w:ascii="Arial Unicode MS" w:hAnsi="Arial Unicode MS"/>
        </w:rPr>
        <w:t>l</w:t>
      </w:r>
      <w:r w:rsidR="007B4274" w:rsidRPr="008A6412">
        <w:rPr>
          <w:rStyle w:val="PageNumber"/>
        </w:rPr>
        <w:t>enství</w:t>
      </w:r>
      <w:r w:rsidRPr="008A6412">
        <w:rPr>
          <w:rStyle w:val="PageNumber"/>
        </w:rPr>
        <w:t xml:space="preserve">́ spolku v </w:t>
      </w:r>
      <w:r w:rsidR="007B4274" w:rsidRPr="008A6412">
        <w:rPr>
          <w:rStyle w:val="PageNumber"/>
        </w:rPr>
        <w:t>mezinárodních</w:t>
      </w:r>
      <w:r w:rsidRPr="008A6412">
        <w:rPr>
          <w:rStyle w:val="PageNumber"/>
        </w:rPr>
        <w:t xml:space="preserve"> </w:t>
      </w:r>
      <w:r w:rsidR="007B4274" w:rsidRPr="008A6412">
        <w:rPr>
          <w:rStyle w:val="PageNumber"/>
        </w:rPr>
        <w:t>organizacích</w:t>
      </w:r>
      <w:r w:rsidRPr="008A6412">
        <w:rPr>
          <w:rStyle w:val="PageNumber"/>
        </w:rPr>
        <w:t xml:space="preserve">, </w:t>
      </w:r>
      <w:r w:rsidR="007B4274" w:rsidRPr="008A6412">
        <w:rPr>
          <w:rStyle w:val="PageNumber"/>
        </w:rPr>
        <w:t>koalicích</w:t>
      </w:r>
      <w:r w:rsidRPr="008A6412">
        <w:rPr>
          <w:rStyle w:val="PageNumber"/>
        </w:rPr>
        <w:t xml:space="preserve">, </w:t>
      </w:r>
      <w:r w:rsidR="007B4274" w:rsidRPr="008A6412">
        <w:rPr>
          <w:rStyle w:val="PageNumber"/>
        </w:rPr>
        <w:t>kampaních</w:t>
      </w:r>
      <w:r w:rsidRPr="008A6412">
        <w:rPr>
          <w:rStyle w:val="PageNumber"/>
        </w:rPr>
        <w:t xml:space="preserve"> a sportovních svazech;</w:t>
      </w:r>
    </w:p>
    <w:p w14:paraId="2A1FC818" w14:textId="6B27D0BB" w:rsidR="00DD10E0" w:rsidRPr="008A6412" w:rsidRDefault="00524A11">
      <w:pPr>
        <w:numPr>
          <w:ilvl w:val="2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rozhoduje o </w:t>
      </w:r>
      <w:r w:rsidR="007B4274" w:rsidRPr="008A6412">
        <w:rPr>
          <w:rStyle w:val="PageNumber"/>
        </w:rPr>
        <w:t>provozovaní</w:t>
      </w:r>
      <w:r w:rsidRPr="008A6412">
        <w:rPr>
          <w:rStyle w:val="PageNumber"/>
        </w:rPr>
        <w:t xml:space="preserve">́ </w:t>
      </w:r>
      <w:r w:rsidR="007B4274" w:rsidRPr="008A6412">
        <w:rPr>
          <w:rStyle w:val="PageNumber"/>
        </w:rPr>
        <w:t>kanceláře</w:t>
      </w:r>
      <w:r w:rsidRPr="008A6412">
        <w:rPr>
          <w:rStyle w:val="PageNumber"/>
        </w:rPr>
        <w:t xml:space="preserve"> spolku;</w:t>
      </w:r>
    </w:p>
    <w:p w14:paraId="204C12C4" w14:textId="449326C6" w:rsidR="00DD10E0" w:rsidRPr="008A6412" w:rsidRDefault="00524A11">
      <w:pPr>
        <w:numPr>
          <w:ilvl w:val="2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rozhoduje o </w:t>
      </w:r>
      <w:r w:rsidR="007B4274" w:rsidRPr="008A6412">
        <w:rPr>
          <w:rStyle w:val="PageNumber"/>
        </w:rPr>
        <w:t>zániku</w:t>
      </w:r>
      <w:r w:rsidRPr="008A6412">
        <w:rPr>
          <w:rStyle w:val="PageNumber"/>
        </w:rPr>
        <w:t xml:space="preserve"> spolku;</w:t>
      </w:r>
    </w:p>
    <w:p w14:paraId="2178BF13" w14:textId="77777777" w:rsidR="00DD10E0" w:rsidRPr="008A6412" w:rsidRDefault="00524A11">
      <w:pPr>
        <w:numPr>
          <w:ilvl w:val="2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lastRenderedPageBreak/>
        <w:t>všech věcech, které nespadají do pravomoci jiného orgánu Spolku;</w:t>
      </w:r>
    </w:p>
    <w:p w14:paraId="3046F586" w14:textId="77777777" w:rsidR="00DD10E0" w:rsidRPr="008A6412" w:rsidRDefault="00DD10E0">
      <w:pPr>
        <w:tabs>
          <w:tab w:val="left" w:pos="284"/>
        </w:tabs>
        <w:spacing w:before="40" w:after="60" w:line="264" w:lineRule="auto"/>
        <w:rPr>
          <w:rStyle w:val="PageNumber"/>
        </w:rPr>
      </w:pPr>
    </w:p>
    <w:p w14:paraId="2D45E34F" w14:textId="77777777" w:rsidR="00DD10E0" w:rsidRPr="008A6412" w:rsidRDefault="00524A11">
      <w:pPr>
        <w:numPr>
          <w:ilvl w:val="0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Členská schůze je složena ze všech členů Spolku s hlasem rozhodujícím;</w:t>
      </w:r>
    </w:p>
    <w:p w14:paraId="6D2E0811" w14:textId="77777777" w:rsidR="00DD10E0" w:rsidRPr="008A6412" w:rsidRDefault="00524A11">
      <w:pPr>
        <w:numPr>
          <w:ilvl w:val="0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Členskou schůzi svolává nejméně jedenkrát ročně Předseda. Den, místo konání a program zase</w:t>
      </w:r>
      <w:r w:rsidRPr="008A6412">
        <w:rPr>
          <w:rStyle w:val="PageNumber"/>
        </w:rPr>
        <w:t>dání oznámí členům spolku písemně nebo elektronickou formou nejméně jeden měsíc před termínem Členské schůze;</w:t>
      </w:r>
    </w:p>
    <w:p w14:paraId="19F86120" w14:textId="77777777" w:rsidR="00DD10E0" w:rsidRPr="008A6412" w:rsidRDefault="00524A11">
      <w:pPr>
        <w:numPr>
          <w:ilvl w:val="0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Zasedání Členské schůze může být blíže upraveno Řádem Členské schůze;</w:t>
      </w:r>
    </w:p>
    <w:p w14:paraId="68B2C04B" w14:textId="41B6D631" w:rsidR="00DD10E0" w:rsidRPr="008A6412" w:rsidRDefault="007B4274">
      <w:pPr>
        <w:numPr>
          <w:ilvl w:val="0"/>
          <w:numId w:val="9"/>
        </w:numPr>
        <w:spacing w:before="40" w:after="60" w:line="264" w:lineRule="auto"/>
        <w:rPr>
          <w:rStyle w:val="PageNumber"/>
        </w:rPr>
      </w:pPr>
      <w:r>
        <w:rPr>
          <w:rStyle w:val="PageNumber"/>
        </w:rPr>
        <w:t>Č</w:t>
      </w:r>
      <w:r w:rsidRPr="008A6412">
        <w:rPr>
          <w:rStyle w:val="PageNumber"/>
        </w:rPr>
        <w:t>lenská</w:t>
      </w:r>
      <w:r w:rsidR="00524A11" w:rsidRPr="008A6412">
        <w:rPr>
          <w:rStyle w:val="PageNumber"/>
        </w:rPr>
        <w:t xml:space="preserve">́ </w:t>
      </w:r>
      <w:r w:rsidRPr="008A6412">
        <w:rPr>
          <w:rStyle w:val="PageNumber"/>
        </w:rPr>
        <w:t>schů</w:t>
      </w:r>
      <w:r w:rsidRPr="008A6412">
        <w:rPr>
          <w:rStyle w:val="PageNumber"/>
          <w:rFonts w:ascii="Arial Unicode MS" w:hAnsi="Arial Unicode MS"/>
        </w:rPr>
        <w:t>z</w:t>
      </w:r>
      <w:r w:rsidRPr="008A6412">
        <w:rPr>
          <w:rStyle w:val="PageNumber"/>
        </w:rPr>
        <w:t>e</w:t>
      </w:r>
      <w:r w:rsidR="00524A11" w:rsidRPr="008A6412">
        <w:rPr>
          <w:rStyle w:val="PageNumber"/>
        </w:rPr>
        <w:t xml:space="preserve"> je </w:t>
      </w:r>
      <w:r>
        <w:rPr>
          <w:rStyle w:val="PageNumber"/>
        </w:rPr>
        <w:t>usnášeníschopná, úča</w:t>
      </w:r>
      <w:r w:rsidRPr="008A6412">
        <w:rPr>
          <w:rStyle w:val="PageNumber"/>
        </w:rPr>
        <w:t>stni</w:t>
      </w:r>
      <w:r>
        <w:rPr>
          <w:rStyle w:val="PageNumber"/>
        </w:rPr>
        <w:t>́-li</w:t>
      </w:r>
      <w:r w:rsidR="00524A11" w:rsidRPr="008A6412">
        <w:rPr>
          <w:rStyle w:val="PageNumber"/>
        </w:rPr>
        <w:t xml:space="preserve"> se </w:t>
      </w:r>
      <w:r w:rsidRPr="008A6412">
        <w:rPr>
          <w:rStyle w:val="PageNumber"/>
        </w:rPr>
        <w:t>jejího</w:t>
      </w:r>
      <w:r w:rsidR="00524A11" w:rsidRPr="008A6412">
        <w:rPr>
          <w:rStyle w:val="PageNumber"/>
        </w:rPr>
        <w:t xml:space="preserve"> </w:t>
      </w:r>
      <w:r w:rsidRPr="008A6412">
        <w:rPr>
          <w:rStyle w:val="PageNumber"/>
        </w:rPr>
        <w:t>zasedáni</w:t>
      </w:r>
      <w:r w:rsidR="00524A11" w:rsidRPr="008A6412">
        <w:rPr>
          <w:rStyle w:val="PageNumber"/>
        </w:rPr>
        <w:t xml:space="preserve">́ </w:t>
      </w:r>
      <w:r w:rsidRPr="008A6412">
        <w:rPr>
          <w:rStyle w:val="PageNumber"/>
        </w:rPr>
        <w:t>tř</w:t>
      </w:r>
      <w:r w:rsidRPr="008A6412">
        <w:rPr>
          <w:rStyle w:val="PageNumber"/>
          <w:rFonts w:ascii="Arial Unicode MS" w:hAnsi="Arial Unicode MS"/>
        </w:rPr>
        <w:t>e</w:t>
      </w:r>
      <w:r w:rsidRPr="008A6412">
        <w:rPr>
          <w:rStyle w:val="PageNumber"/>
        </w:rPr>
        <w:t>tina</w:t>
      </w:r>
      <w:r w:rsidR="00524A11" w:rsidRPr="008A6412">
        <w:rPr>
          <w:rStyle w:val="PageNumber"/>
        </w:rPr>
        <w:t xml:space="preserve"> </w:t>
      </w:r>
      <w:r w:rsidRPr="008A6412">
        <w:rPr>
          <w:rStyle w:val="PageNumber"/>
        </w:rPr>
        <w:t>vš</w:t>
      </w:r>
      <w:r w:rsidRPr="008A6412">
        <w:rPr>
          <w:rStyle w:val="PageNumber"/>
          <w:rFonts w:ascii="Arial Unicode MS" w:hAnsi="Arial Unicode MS"/>
        </w:rPr>
        <w:t>e</w:t>
      </w:r>
      <w:r w:rsidRPr="008A6412">
        <w:rPr>
          <w:rStyle w:val="PageNumber"/>
        </w:rPr>
        <w:t>ch</w:t>
      </w:r>
      <w:r>
        <w:rPr>
          <w:rStyle w:val="PageNumber"/>
        </w:rPr>
        <w:t xml:space="preserve"> </w:t>
      </w:r>
      <w:r>
        <w:rPr>
          <w:rStyle w:val="PageNumber"/>
          <w:rFonts w:ascii="Arial Unicode MS" w:hAnsi="Arial Unicode MS"/>
        </w:rPr>
        <w:t>č</w:t>
      </w:r>
      <w:r w:rsidR="00524A11" w:rsidRPr="008A6412">
        <w:rPr>
          <w:rStyle w:val="PageNumber"/>
        </w:rPr>
        <w:t>lenu</w:t>
      </w:r>
      <w:r w:rsidR="00524A11" w:rsidRPr="008A6412">
        <w:rPr>
          <w:rStyle w:val="PageNumber"/>
          <w:rFonts w:ascii="Arial Unicode MS" w:hAnsi="Arial Unicode MS"/>
        </w:rPr>
        <w:t>̊</w:t>
      </w:r>
      <w:r>
        <w:rPr>
          <w:rStyle w:val="PageNumber"/>
        </w:rPr>
        <w:t xml:space="preserve"> spolku s hlasem rozhodujícím. Členská</w:t>
      </w:r>
      <w:r w:rsidR="00524A11" w:rsidRPr="008A6412">
        <w:rPr>
          <w:rStyle w:val="PageNumber"/>
        </w:rPr>
        <w:t xml:space="preserve"> </w:t>
      </w:r>
      <w:r w:rsidRPr="008A6412">
        <w:rPr>
          <w:rStyle w:val="PageNumber"/>
        </w:rPr>
        <w:t>schů</w:t>
      </w:r>
      <w:r w:rsidRPr="008A6412">
        <w:rPr>
          <w:rStyle w:val="PageNumber"/>
          <w:rFonts w:ascii="Arial Unicode MS" w:hAnsi="Arial Unicode MS"/>
        </w:rPr>
        <w:t>z</w:t>
      </w:r>
      <w:r w:rsidRPr="008A6412">
        <w:rPr>
          <w:rStyle w:val="PageNumber"/>
        </w:rPr>
        <w:t>e</w:t>
      </w:r>
      <w:r w:rsidR="00524A11" w:rsidRPr="008A6412">
        <w:rPr>
          <w:rStyle w:val="PageNumber"/>
        </w:rPr>
        <w:t xml:space="preserve"> rozhoduje </w:t>
      </w:r>
      <w:r w:rsidRPr="008A6412">
        <w:rPr>
          <w:rStyle w:val="PageNumber"/>
        </w:rPr>
        <w:t>nadpolovič</w:t>
      </w:r>
      <w:r w:rsidRPr="008A6412">
        <w:rPr>
          <w:rStyle w:val="PageNumber"/>
          <w:rFonts w:ascii="Arial Unicode MS" w:hAnsi="Arial Unicode MS"/>
        </w:rPr>
        <w:t>n</w:t>
      </w:r>
      <w:r w:rsidRPr="008A6412">
        <w:rPr>
          <w:rStyle w:val="PageNumber"/>
        </w:rPr>
        <w:t>í</w:t>
      </w:r>
      <w:r w:rsidR="00524A11" w:rsidRPr="008A6412">
        <w:rPr>
          <w:rStyle w:val="PageNumber"/>
        </w:rPr>
        <w:t xml:space="preserve"> </w:t>
      </w:r>
      <w:r>
        <w:rPr>
          <w:rStyle w:val="PageNumber"/>
        </w:rPr>
        <w:t>většinou přítomných č</w:t>
      </w:r>
      <w:r w:rsidR="00524A11" w:rsidRPr="008A6412">
        <w:rPr>
          <w:rStyle w:val="PageNumber"/>
        </w:rPr>
        <w:t>lenu</w:t>
      </w:r>
      <w:r w:rsidR="00524A11" w:rsidRPr="008A6412">
        <w:rPr>
          <w:rStyle w:val="PageNumber"/>
          <w:rFonts w:ascii="Arial Unicode MS" w:hAnsi="Arial Unicode MS"/>
        </w:rPr>
        <w:t>̊</w:t>
      </w:r>
      <w:r w:rsidR="00524A11" w:rsidRPr="008A6412">
        <w:rPr>
          <w:rStyle w:val="PageNumber"/>
        </w:rPr>
        <w:t xml:space="preserve"> spolku s hlasem rozhodujícím, </w:t>
      </w:r>
      <w:r w:rsidRPr="008A6412">
        <w:rPr>
          <w:rStyle w:val="PageNumber"/>
        </w:rPr>
        <w:t>není</w:t>
      </w:r>
      <w:r>
        <w:rPr>
          <w:rStyle w:val="PageNumber"/>
        </w:rPr>
        <w:t>-li v těchto stanovách</w:t>
      </w:r>
      <w:r w:rsidR="00524A11" w:rsidRPr="008A6412">
        <w:rPr>
          <w:rStyle w:val="PageNumber"/>
        </w:rPr>
        <w:t xml:space="preserve"> uvedeno jinak. </w:t>
      </w:r>
      <w:r w:rsidRPr="008A6412">
        <w:rPr>
          <w:rStyle w:val="PageNumber"/>
        </w:rPr>
        <w:t>Kaž</w:t>
      </w:r>
      <w:r w:rsidRPr="008A6412">
        <w:rPr>
          <w:rStyle w:val="PageNumber"/>
          <w:rFonts w:ascii="Arial Unicode MS" w:hAnsi="Arial Unicode MS"/>
        </w:rPr>
        <w:t>d</w:t>
      </w:r>
      <w:r w:rsidRPr="008A6412">
        <w:rPr>
          <w:rStyle w:val="PageNumber"/>
        </w:rPr>
        <w:t>ý</w:t>
      </w:r>
      <w:r>
        <w:rPr>
          <w:rStyle w:val="PageNumber"/>
        </w:rPr>
        <w:t>́ člen s hlasem rozhodujícím má př</w:t>
      </w:r>
      <w:r w:rsidR="00524A11" w:rsidRPr="008A6412">
        <w:rPr>
          <w:rStyle w:val="PageNumber"/>
        </w:rPr>
        <w:t xml:space="preserve">i </w:t>
      </w:r>
      <w:r w:rsidRPr="008A6412">
        <w:rPr>
          <w:rStyle w:val="PageNumber"/>
        </w:rPr>
        <w:t>rozhodováni</w:t>
      </w:r>
      <w:r>
        <w:rPr>
          <w:rStyle w:val="PageNumber"/>
        </w:rPr>
        <w:t xml:space="preserve">́ jeden hlas; hlasy členů </w:t>
      </w:r>
      <w:r w:rsidR="00524A11" w:rsidRPr="008A6412">
        <w:rPr>
          <w:rStyle w:val="PageNumber"/>
        </w:rPr>
        <w:t>si jsou rovny.</w:t>
      </w:r>
    </w:p>
    <w:p w14:paraId="2C87FBE0" w14:textId="27B946CD" w:rsidR="00DD10E0" w:rsidRPr="008A6412" w:rsidRDefault="007B4274">
      <w:pPr>
        <w:numPr>
          <w:ilvl w:val="0"/>
          <w:numId w:val="9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Záleži</w:t>
      </w:r>
      <w:r w:rsidRPr="008A6412">
        <w:rPr>
          <w:rStyle w:val="PageNumber"/>
          <w:rFonts w:ascii="Arial Unicode MS" w:hAnsi="Arial Unicode MS"/>
        </w:rPr>
        <w:t>t</w:t>
      </w:r>
      <w:r w:rsidRPr="008A6412">
        <w:rPr>
          <w:rStyle w:val="PageNumber"/>
        </w:rPr>
        <w:t>ost</w:t>
      </w:r>
      <w:r w:rsidR="00524A11" w:rsidRPr="008A6412">
        <w:rPr>
          <w:rStyle w:val="PageNumber"/>
        </w:rPr>
        <w:t xml:space="preserve">, </w:t>
      </w:r>
      <w:r w:rsidRPr="008A6412">
        <w:rPr>
          <w:rStyle w:val="PageNumber"/>
        </w:rPr>
        <w:t>která</w:t>
      </w:r>
      <w:r w:rsidR="00524A11" w:rsidRPr="008A6412">
        <w:rPr>
          <w:rStyle w:val="PageNumber"/>
        </w:rPr>
        <w:t xml:space="preserve">́ nebyla zařazena na </w:t>
      </w:r>
      <w:r w:rsidRPr="008A6412">
        <w:rPr>
          <w:rStyle w:val="PageNumber"/>
        </w:rPr>
        <w:t>poř</w:t>
      </w:r>
      <w:r w:rsidRPr="008A6412">
        <w:rPr>
          <w:rStyle w:val="PageNumber"/>
          <w:rFonts w:ascii="Arial Unicode MS" w:hAnsi="Arial Unicode MS"/>
        </w:rPr>
        <w:t>a</w:t>
      </w:r>
      <w:r w:rsidRPr="008A6412">
        <w:rPr>
          <w:rStyle w:val="PageNumber"/>
        </w:rPr>
        <w:t>d</w:t>
      </w:r>
      <w:r w:rsidR="00524A11" w:rsidRPr="008A6412">
        <w:rPr>
          <w:rStyle w:val="PageNumber"/>
        </w:rPr>
        <w:t xml:space="preserve"> </w:t>
      </w:r>
      <w:r w:rsidRPr="008A6412">
        <w:rPr>
          <w:rStyle w:val="PageNumber"/>
        </w:rPr>
        <w:t>zasedaní</w:t>
      </w:r>
      <w:r>
        <w:rPr>
          <w:rStyle w:val="PageNumber"/>
        </w:rPr>
        <w:t xml:space="preserve"> při ohlášení členské schůze</w:t>
      </w:r>
      <w:r w:rsidR="00524A11" w:rsidRPr="008A6412">
        <w:rPr>
          <w:rStyle w:val="PageNumber"/>
        </w:rPr>
        <w:t xml:space="preserve"> v souladu s odst. </w:t>
      </w:r>
      <w:r>
        <w:rPr>
          <w:rStyle w:val="PageNumber"/>
        </w:rPr>
        <w:t>těchto</w:t>
      </w:r>
      <w:r w:rsidR="00524A11" w:rsidRPr="008A6412">
        <w:rPr>
          <w:rStyle w:val="PageNumber"/>
        </w:rPr>
        <w:t xml:space="preserve"> stanov, lze rozhodnout jen se souhlasem dvou</w:t>
      </w:r>
      <w:r>
        <w:rPr>
          <w:rStyle w:val="PageNumber"/>
        </w:rPr>
        <w:t xml:space="preserve"> třetin přítomných členů </w:t>
      </w:r>
      <w:r w:rsidR="00524A11" w:rsidRPr="008A6412">
        <w:rPr>
          <w:rStyle w:val="PageNumber"/>
        </w:rPr>
        <w:t>spolku.</w:t>
      </w:r>
    </w:p>
    <w:p w14:paraId="77D69929" w14:textId="77777777" w:rsidR="00DD10E0" w:rsidRPr="008A6412" w:rsidRDefault="00524A11">
      <w:pPr>
        <w:numPr>
          <w:ilvl w:val="0"/>
          <w:numId w:val="8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Č</w:t>
      </w:r>
      <w:r w:rsidRPr="008A6412">
        <w:rPr>
          <w:rStyle w:val="PageNumber"/>
        </w:rPr>
        <w:t>lenové bez hlasu rozhodujícího se mohou účastnit zasedání Členské schůze, jejich hlas je pouze poradní;</w:t>
      </w:r>
    </w:p>
    <w:p w14:paraId="7EBEC376" w14:textId="6572D9D0" w:rsidR="00DD10E0" w:rsidRPr="008A6412" w:rsidRDefault="00524A11">
      <w:pPr>
        <w:numPr>
          <w:ilvl w:val="0"/>
          <w:numId w:val="8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 xml:space="preserve">O </w:t>
      </w:r>
      <w:r w:rsidR="007B4274" w:rsidRPr="008A6412">
        <w:rPr>
          <w:rStyle w:val="PageNumber"/>
        </w:rPr>
        <w:t>rozhodnutích</w:t>
      </w:r>
      <w:r w:rsidRPr="008A6412">
        <w:rPr>
          <w:rStyle w:val="PageNumber"/>
        </w:rPr>
        <w:t xml:space="preserve"> </w:t>
      </w:r>
      <w:r w:rsidR="007B4274" w:rsidRPr="008A6412">
        <w:rPr>
          <w:rStyle w:val="PageNumber"/>
        </w:rPr>
        <w:t>př</w:t>
      </w:r>
      <w:r w:rsidR="007B4274" w:rsidRPr="008A6412">
        <w:rPr>
          <w:rStyle w:val="PageNumber"/>
          <w:rFonts w:ascii="Arial Unicode MS" w:hAnsi="Arial Unicode MS"/>
        </w:rPr>
        <w:t>i</w:t>
      </w:r>
      <w:r w:rsidR="007B4274" w:rsidRPr="008A6412">
        <w:rPr>
          <w:rStyle w:val="PageNumber"/>
        </w:rPr>
        <w:t>jatých</w:t>
      </w:r>
      <w:r w:rsidRPr="008A6412">
        <w:rPr>
          <w:rStyle w:val="PageNumber"/>
        </w:rPr>
        <w:t xml:space="preserve"> na </w:t>
      </w:r>
      <w:r w:rsidR="007B4274">
        <w:rPr>
          <w:rStyle w:val="PageNumber"/>
        </w:rPr>
        <w:t>zasedání členské schůze pořizuje členskou schůzí pověřený člen</w:t>
      </w:r>
      <w:r w:rsidRPr="008A6412">
        <w:rPr>
          <w:rStyle w:val="PageNumber"/>
        </w:rPr>
        <w:t xml:space="preserve"> </w:t>
      </w:r>
      <w:r w:rsidRPr="008A6412">
        <w:rPr>
          <w:rStyle w:val="PageNumber"/>
        </w:rPr>
        <w:t xml:space="preserve">spolku </w:t>
      </w:r>
      <w:r w:rsidR="007B4274" w:rsidRPr="008A6412">
        <w:rPr>
          <w:rStyle w:val="PageNumber"/>
        </w:rPr>
        <w:t>zápis</w:t>
      </w:r>
      <w:r w:rsidRPr="008A6412">
        <w:rPr>
          <w:rStyle w:val="PageNumber"/>
        </w:rPr>
        <w:t xml:space="preserve">. </w:t>
      </w:r>
      <w:r w:rsidR="007B4274" w:rsidRPr="008A6412">
        <w:rPr>
          <w:rStyle w:val="PageNumber"/>
        </w:rPr>
        <w:t>Zápis</w:t>
      </w:r>
      <w:r w:rsidRPr="008A6412">
        <w:rPr>
          <w:rStyle w:val="PageNumber"/>
        </w:rPr>
        <w:t xml:space="preserve"> </w:t>
      </w:r>
      <w:r w:rsidR="007B4274" w:rsidRPr="008A6412">
        <w:rPr>
          <w:rStyle w:val="PageNumber"/>
        </w:rPr>
        <w:t>svým</w:t>
      </w:r>
      <w:r w:rsidRPr="008A6412">
        <w:rPr>
          <w:rStyle w:val="PageNumber"/>
        </w:rPr>
        <w:t xml:space="preserve"> podpisem </w:t>
      </w:r>
      <w:r w:rsidR="007B4274" w:rsidRPr="008A6412">
        <w:rPr>
          <w:rStyle w:val="PageNumber"/>
        </w:rPr>
        <w:t>ově</w:t>
      </w:r>
      <w:r w:rsidR="007B4274" w:rsidRPr="008A6412">
        <w:rPr>
          <w:rStyle w:val="PageNumber"/>
          <w:rFonts w:ascii="Arial Unicode MS" w:hAnsi="Arial Unicode MS"/>
        </w:rPr>
        <w:t>ř</w:t>
      </w:r>
      <w:r w:rsidR="007B4274" w:rsidRPr="008A6412">
        <w:rPr>
          <w:rStyle w:val="PageNumber"/>
        </w:rPr>
        <w:t>u</w:t>
      </w:r>
      <w:r w:rsidR="007B4274" w:rsidRPr="008A6412">
        <w:rPr>
          <w:rStyle w:val="PageNumber"/>
          <w:rFonts w:ascii="Arial Unicode MS" w:hAnsi="Arial Unicode MS"/>
        </w:rPr>
        <w:t>j</w:t>
      </w:r>
      <w:r w:rsidR="007B4274" w:rsidRPr="008A6412">
        <w:rPr>
          <w:rStyle w:val="PageNumber"/>
        </w:rPr>
        <w:t>i</w:t>
      </w:r>
      <w:r w:rsidRPr="008A6412">
        <w:rPr>
          <w:rStyle w:val="PageNumber"/>
        </w:rPr>
        <w:t xml:space="preserve">́ dva </w:t>
      </w:r>
      <w:r w:rsidR="007B4274" w:rsidRPr="008A6412">
        <w:rPr>
          <w:rStyle w:val="PageNumber"/>
        </w:rPr>
        <w:t>č</w:t>
      </w:r>
      <w:r w:rsidR="007B4274" w:rsidRPr="008A6412">
        <w:rPr>
          <w:rStyle w:val="PageNumber"/>
          <w:rFonts w:ascii="Arial Unicode MS" w:hAnsi="Arial Unicode MS"/>
        </w:rPr>
        <w:t>l</w:t>
      </w:r>
      <w:r w:rsidR="007B4274" w:rsidRPr="008A6412">
        <w:rPr>
          <w:rStyle w:val="PageNumber"/>
        </w:rPr>
        <w:t>enové</w:t>
      </w:r>
      <w:r w:rsidRPr="008A6412">
        <w:rPr>
          <w:rStyle w:val="PageNumber"/>
        </w:rPr>
        <w:t xml:space="preserve">́ </w:t>
      </w:r>
      <w:r w:rsidR="007B4274" w:rsidRPr="008A6412">
        <w:rPr>
          <w:rStyle w:val="PageNumber"/>
        </w:rPr>
        <w:t>př</w:t>
      </w:r>
      <w:r w:rsidR="007B4274" w:rsidRPr="008A6412">
        <w:rPr>
          <w:rStyle w:val="PageNumber"/>
          <w:rFonts w:ascii="Arial Unicode MS" w:hAnsi="Arial Unicode MS"/>
        </w:rPr>
        <w:t>í</w:t>
      </w:r>
      <w:r w:rsidR="007B4274" w:rsidRPr="008A6412">
        <w:rPr>
          <w:rStyle w:val="PageNumber"/>
        </w:rPr>
        <w:t>tomni</w:t>
      </w:r>
      <w:r w:rsidRPr="008A6412">
        <w:rPr>
          <w:rStyle w:val="PageNumber"/>
        </w:rPr>
        <w:t xml:space="preserve">́ na </w:t>
      </w:r>
      <w:r w:rsidR="007B4274" w:rsidRPr="008A6412">
        <w:rPr>
          <w:rStyle w:val="PageNumber"/>
        </w:rPr>
        <w:t>zasedaní</w:t>
      </w:r>
      <w:r w:rsidRPr="008A6412">
        <w:rPr>
          <w:rStyle w:val="PageNumber"/>
        </w:rPr>
        <w:t xml:space="preserve"> </w:t>
      </w:r>
      <w:r w:rsidR="007B4274" w:rsidRPr="008A6412">
        <w:rPr>
          <w:rStyle w:val="PageNumber"/>
        </w:rPr>
        <w:t>č</w:t>
      </w:r>
      <w:r w:rsidR="007B4274" w:rsidRPr="008A6412">
        <w:rPr>
          <w:rStyle w:val="PageNumber"/>
          <w:rFonts w:ascii="Arial Unicode MS" w:hAnsi="Arial Unicode MS"/>
        </w:rPr>
        <w:t>l</w:t>
      </w:r>
      <w:r w:rsidR="007B4274" w:rsidRPr="008A6412">
        <w:rPr>
          <w:rStyle w:val="PageNumber"/>
        </w:rPr>
        <w:t>enské</w:t>
      </w:r>
      <w:r w:rsidRPr="008A6412">
        <w:rPr>
          <w:rStyle w:val="PageNumber"/>
        </w:rPr>
        <w:t xml:space="preserve">́ </w:t>
      </w:r>
      <w:r w:rsidR="007B4274" w:rsidRPr="008A6412">
        <w:rPr>
          <w:rStyle w:val="PageNumber"/>
        </w:rPr>
        <w:t>schů</w:t>
      </w:r>
      <w:r w:rsidR="007B4274" w:rsidRPr="008A6412">
        <w:rPr>
          <w:rStyle w:val="PageNumber"/>
          <w:rFonts w:ascii="Arial Unicode MS" w:hAnsi="Arial Unicode MS"/>
        </w:rPr>
        <w:t>z</w:t>
      </w:r>
      <w:r w:rsidR="007B4274" w:rsidRPr="008A6412">
        <w:rPr>
          <w:rStyle w:val="PageNumber"/>
        </w:rPr>
        <w:t>e</w:t>
      </w:r>
      <w:r w:rsidRPr="008A6412">
        <w:rPr>
          <w:rStyle w:val="PageNumber"/>
        </w:rPr>
        <w:t>.</w:t>
      </w:r>
    </w:p>
    <w:p w14:paraId="775D7296" w14:textId="77777777" w:rsidR="00DD10E0" w:rsidRPr="008A6412" w:rsidRDefault="00524A11">
      <w:pPr>
        <w:numPr>
          <w:ilvl w:val="0"/>
          <w:numId w:val="8"/>
        </w:numPr>
        <w:spacing w:before="40" w:after="60" w:line="264" w:lineRule="auto"/>
        <w:rPr>
          <w:rStyle w:val="PageNumber"/>
        </w:rPr>
      </w:pPr>
      <w:r w:rsidRPr="008A6412">
        <w:rPr>
          <w:rStyle w:val="PageNumber"/>
        </w:rPr>
        <w:t>Rozhodnutí Členské schůze je závazné pro všechny členy Sdružení;</w:t>
      </w:r>
    </w:p>
    <w:p w14:paraId="5701D3E9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7C2B6F60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295CBEFF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VII.</w:t>
      </w:r>
    </w:p>
    <w:p w14:paraId="6617FFB2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Předseda</w:t>
      </w:r>
    </w:p>
    <w:p w14:paraId="41B93F4F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7ABE85E6" w14:textId="2809FCF9" w:rsidR="00DD10E0" w:rsidRPr="008A6412" w:rsidRDefault="00D96073">
      <w:pPr>
        <w:pStyle w:val="NormalWeb"/>
        <w:numPr>
          <w:ilvl w:val="0"/>
          <w:numId w:val="10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Př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e</w:t>
      </w:r>
      <w:r w:rsidRPr="008A6412">
        <w:rPr>
          <w:rStyle w:val="PageNumber"/>
          <w:lang w:val="cs-CZ"/>
        </w:rPr>
        <w:t>dseda</w:t>
      </w:r>
      <w:r w:rsidR="00524A11" w:rsidRPr="008A6412">
        <w:rPr>
          <w:rStyle w:val="PageNumber"/>
          <w:lang w:val="cs-CZ"/>
        </w:rPr>
        <w:t xml:space="preserve"> je </w:t>
      </w:r>
      <w:r w:rsidRPr="008A6412">
        <w:rPr>
          <w:rStyle w:val="PageNumber"/>
          <w:lang w:val="cs-CZ"/>
        </w:rPr>
        <w:t>statutárním</w:t>
      </w:r>
      <w:r w:rsidR="00524A11" w:rsidRPr="008A6412">
        <w:rPr>
          <w:rStyle w:val="PageNumber"/>
          <w:lang w:val="cs-CZ"/>
        </w:rPr>
        <w:t xml:space="preserve"> </w:t>
      </w:r>
      <w:r>
        <w:rPr>
          <w:rStyle w:val="PageNumber"/>
          <w:lang w:val="cs-CZ"/>
        </w:rPr>
        <w:t>orgánem</w:t>
      </w:r>
      <w:r w:rsidR="00524A11" w:rsidRPr="008A6412">
        <w:rPr>
          <w:rStyle w:val="PageNumber"/>
          <w:lang w:val="cs-CZ"/>
        </w:rPr>
        <w:t xml:space="preserve"> spolku, </w:t>
      </w:r>
      <w:r w:rsidRPr="008A6412">
        <w:rPr>
          <w:rStyle w:val="PageNumber"/>
          <w:lang w:val="cs-CZ"/>
        </w:rPr>
        <w:t>který</w:t>
      </w:r>
      <w:r w:rsidR="00524A11" w:rsidRPr="008A6412">
        <w:rPr>
          <w:rStyle w:val="PageNumber"/>
          <w:lang w:val="cs-CZ"/>
        </w:rPr>
        <w:t xml:space="preserve">́ je </w:t>
      </w:r>
      <w:r w:rsidRPr="008A6412">
        <w:rPr>
          <w:rStyle w:val="PageNumber"/>
          <w:lang w:val="cs-CZ"/>
        </w:rPr>
        <w:t>oprávněn</w:t>
      </w:r>
      <w:r w:rsidR="00524A11" w:rsidRPr="008A6412">
        <w:rPr>
          <w:rStyle w:val="PageNumber"/>
          <w:lang w:val="cs-CZ"/>
        </w:rPr>
        <w:t xml:space="preserve"> za </w:t>
      </w:r>
      <w:r w:rsidRPr="008A6412">
        <w:rPr>
          <w:rStyle w:val="PageNumber"/>
          <w:lang w:val="cs-CZ"/>
        </w:rPr>
        <w:t>ně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j</w:t>
      </w:r>
      <w:r w:rsidR="00524A11" w:rsidRPr="008A6412">
        <w:rPr>
          <w:rStyle w:val="PageNumber"/>
          <w:lang w:val="cs-CZ"/>
        </w:rPr>
        <w:t xml:space="preserve"> jednat ve </w:t>
      </w:r>
      <w:r w:rsidRPr="008A6412">
        <w:rPr>
          <w:rStyle w:val="PageNumber"/>
          <w:lang w:val="cs-CZ"/>
        </w:rPr>
        <w:t>vš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e</w:t>
      </w:r>
      <w:r w:rsidRPr="008A6412">
        <w:rPr>
          <w:rStyle w:val="PageNumber"/>
          <w:lang w:val="cs-CZ"/>
        </w:rPr>
        <w:t>ch</w:t>
      </w:r>
      <w:r w:rsidR="00524A11" w:rsidRPr="008A6412">
        <w:rPr>
          <w:rStyle w:val="PageNumber"/>
          <w:lang w:val="cs-CZ"/>
        </w:rPr>
        <w:t xml:space="preserve"> </w:t>
      </w:r>
      <w:r w:rsidRPr="008A6412">
        <w:rPr>
          <w:rStyle w:val="PageNumber"/>
          <w:lang w:val="cs-CZ"/>
        </w:rPr>
        <w:t>vě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c</w:t>
      </w:r>
      <w:r w:rsidRPr="008A6412">
        <w:rPr>
          <w:rStyle w:val="PageNumber"/>
          <w:lang w:val="cs-CZ"/>
        </w:rPr>
        <w:t>ech</w:t>
      </w:r>
      <w:r w:rsidR="00524A11" w:rsidRPr="008A6412">
        <w:rPr>
          <w:rStyle w:val="PageNumber"/>
          <w:lang w:val="cs-CZ"/>
        </w:rPr>
        <w:t xml:space="preserve">, </w:t>
      </w:r>
      <w:r w:rsidRPr="008A6412">
        <w:rPr>
          <w:rStyle w:val="PageNumber"/>
          <w:lang w:val="cs-CZ"/>
        </w:rPr>
        <w:t>zejména</w:t>
      </w:r>
      <w:r w:rsidR="00524A11" w:rsidRPr="008A6412">
        <w:rPr>
          <w:rStyle w:val="PageNumber"/>
          <w:lang w:val="cs-CZ"/>
        </w:rPr>
        <w:t xml:space="preserve"> </w:t>
      </w:r>
      <w:r w:rsidR="00524A11" w:rsidRPr="008A6412">
        <w:rPr>
          <w:rStyle w:val="PageNumber"/>
          <w:lang w:val="cs-CZ"/>
        </w:rPr>
        <w:t xml:space="preserve">pak je </w:t>
      </w:r>
      <w:r w:rsidRPr="008A6412">
        <w:rPr>
          <w:rStyle w:val="PageNumber"/>
          <w:lang w:val="cs-CZ"/>
        </w:rPr>
        <w:t>oprávněn</w:t>
      </w:r>
      <w:r w:rsidR="00524A11" w:rsidRPr="008A6412">
        <w:rPr>
          <w:rStyle w:val="PageNumber"/>
          <w:lang w:val="cs-CZ"/>
        </w:rPr>
        <w:t xml:space="preserve"> rozhodovat o </w:t>
      </w:r>
      <w:r w:rsidRPr="008A6412">
        <w:rPr>
          <w:rStyle w:val="PageNumber"/>
          <w:lang w:val="cs-CZ"/>
        </w:rPr>
        <w:t>otázkách</w:t>
      </w:r>
      <w:r w:rsidR="00524A11" w:rsidRPr="008A6412">
        <w:rPr>
          <w:rStyle w:val="PageNumber"/>
          <w:lang w:val="cs-CZ"/>
        </w:rPr>
        <w:t xml:space="preserve"> </w:t>
      </w:r>
      <w:r w:rsidRPr="008A6412">
        <w:rPr>
          <w:rStyle w:val="PageNumber"/>
          <w:lang w:val="cs-CZ"/>
        </w:rPr>
        <w:t>spojených</w:t>
      </w:r>
      <w:r w:rsidR="00524A11" w:rsidRPr="008A6412">
        <w:rPr>
          <w:rStyle w:val="PageNumber"/>
          <w:lang w:val="cs-CZ"/>
        </w:rPr>
        <w:t xml:space="preserve"> s </w:t>
      </w:r>
      <w:r w:rsidRPr="008A6412">
        <w:rPr>
          <w:rStyle w:val="PageNumber"/>
          <w:lang w:val="cs-CZ"/>
        </w:rPr>
        <w:t>fungováním</w:t>
      </w:r>
      <w:r w:rsidR="00524A11" w:rsidRPr="008A6412">
        <w:rPr>
          <w:rStyle w:val="PageNumber"/>
          <w:lang w:val="cs-CZ"/>
        </w:rPr>
        <w:t xml:space="preserve"> spolku, </w:t>
      </w:r>
      <w:r w:rsidRPr="008A6412">
        <w:rPr>
          <w:rStyle w:val="PageNumber"/>
          <w:lang w:val="cs-CZ"/>
        </w:rPr>
        <w:t>vč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e</w:t>
      </w:r>
      <w:r w:rsidRPr="008A6412">
        <w:rPr>
          <w:rStyle w:val="PageNumber"/>
          <w:lang w:val="cs-CZ"/>
        </w:rPr>
        <w:t>tně</w:t>
      </w:r>
      <w:r w:rsidR="00524A11" w:rsidRPr="008A6412">
        <w:rPr>
          <w:rStyle w:val="PageNumber"/>
          <w:rFonts w:ascii="Arial Unicode MS" w:eastAsia="Arial Unicode MS" w:hAnsi="Arial Unicode MS" w:cs="Arial Unicode MS"/>
          <w:lang w:val="cs-CZ"/>
        </w:rPr>
        <w:t>̌</w:t>
      </w:r>
      <w:r w:rsidR="00524A11" w:rsidRPr="008A6412">
        <w:rPr>
          <w:rStyle w:val="PageNumber"/>
          <w:lang w:val="cs-CZ"/>
        </w:rPr>
        <w:t xml:space="preserve"> dispozic s jeho majetkem, s </w:t>
      </w:r>
      <w:r w:rsidRPr="008A6412">
        <w:rPr>
          <w:rStyle w:val="PageNumber"/>
          <w:lang w:val="cs-CZ"/>
        </w:rPr>
        <w:t>výjimkou</w:t>
      </w:r>
      <w:r w:rsidR="00524A11" w:rsidRPr="008A6412">
        <w:rPr>
          <w:rStyle w:val="PageNumber"/>
          <w:lang w:val="cs-CZ"/>
        </w:rPr>
        <w:t xml:space="preserve"> majetku </w:t>
      </w:r>
      <w:r w:rsidRPr="008A6412">
        <w:rPr>
          <w:rStyle w:val="PageNumber"/>
          <w:lang w:val="cs-CZ"/>
        </w:rPr>
        <w:t>nemovitého</w:t>
      </w:r>
      <w:r w:rsidR="00524A11" w:rsidRPr="008A6412">
        <w:rPr>
          <w:rStyle w:val="PageNumber"/>
          <w:lang w:val="cs-CZ"/>
        </w:rPr>
        <w:t xml:space="preserve">. Za Spolek </w:t>
      </w:r>
      <w:r w:rsidRPr="008A6412">
        <w:rPr>
          <w:rStyle w:val="PageNumber"/>
          <w:lang w:val="cs-CZ"/>
        </w:rPr>
        <w:t>mů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ž</w:t>
      </w:r>
      <w:r w:rsidRPr="008A6412">
        <w:rPr>
          <w:rStyle w:val="PageNumber"/>
          <w:lang w:val="cs-CZ"/>
        </w:rPr>
        <w:t>e</w:t>
      </w:r>
      <w:r w:rsidR="00524A11" w:rsidRPr="008A6412">
        <w:rPr>
          <w:rStyle w:val="PageNumber"/>
          <w:lang w:val="cs-CZ"/>
        </w:rPr>
        <w:t xml:space="preserve"> jednat </w:t>
      </w:r>
      <w:r w:rsidRPr="008A6412">
        <w:rPr>
          <w:rStyle w:val="PageNumber"/>
          <w:lang w:val="cs-CZ"/>
        </w:rPr>
        <w:t>rovně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ž</w:t>
      </w:r>
      <w:r w:rsidR="00524A11" w:rsidRPr="008A6412">
        <w:rPr>
          <w:rStyle w:val="PageNumber"/>
          <w:rFonts w:ascii="Arial Unicode MS" w:eastAsia="Arial Unicode MS" w:hAnsi="Arial Unicode MS" w:cs="Arial Unicode MS"/>
          <w:lang w:val="cs-CZ"/>
        </w:rPr>
        <w:t>̌</w:t>
      </w:r>
      <w:r w:rsidR="00524A11" w:rsidRPr="008A6412">
        <w:rPr>
          <w:rStyle w:val="PageNumber"/>
          <w:lang w:val="cs-CZ"/>
        </w:rPr>
        <w:t xml:space="preserve"> </w:t>
      </w:r>
      <w:r w:rsidRPr="008A6412">
        <w:rPr>
          <w:rStyle w:val="PageNumber"/>
          <w:lang w:val="cs-CZ"/>
        </w:rPr>
        <w:t>př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e</w:t>
      </w:r>
      <w:r w:rsidRPr="008A6412">
        <w:rPr>
          <w:rStyle w:val="PageNumber"/>
          <w:lang w:val="cs-CZ"/>
        </w:rPr>
        <w:t>dsedou</w:t>
      </w:r>
      <w:r w:rsidR="00524A11" w:rsidRPr="008A6412">
        <w:rPr>
          <w:rStyle w:val="PageNumber"/>
          <w:lang w:val="cs-CZ"/>
        </w:rPr>
        <w:t xml:space="preserve"> </w:t>
      </w:r>
      <w:r w:rsidRPr="008A6412">
        <w:rPr>
          <w:rStyle w:val="PageNumber"/>
          <w:lang w:val="cs-CZ"/>
        </w:rPr>
        <w:t>zmocně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n</w:t>
      </w:r>
      <w:r w:rsidRPr="008A6412">
        <w:rPr>
          <w:rStyle w:val="PageNumber"/>
          <w:lang w:val="cs-CZ"/>
        </w:rPr>
        <w:t>ý</w:t>
      </w:r>
      <w:r w:rsidR="00524A11" w:rsidRPr="008A6412">
        <w:rPr>
          <w:rStyle w:val="PageNumber"/>
          <w:lang w:val="cs-CZ"/>
        </w:rPr>
        <w:t xml:space="preserve">́ </w:t>
      </w:r>
      <w:r w:rsidRPr="008A6412">
        <w:rPr>
          <w:rStyle w:val="PageNumber"/>
          <w:lang w:val="cs-CZ"/>
        </w:rPr>
        <w:t>č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l</w:t>
      </w:r>
      <w:r w:rsidRPr="008A6412">
        <w:rPr>
          <w:rStyle w:val="PageNumber"/>
          <w:lang w:val="cs-CZ"/>
        </w:rPr>
        <w:t>en</w:t>
      </w:r>
      <w:r w:rsidR="00524A11" w:rsidRPr="008A6412">
        <w:rPr>
          <w:rStyle w:val="PageNumber"/>
          <w:lang w:val="cs-CZ"/>
        </w:rPr>
        <w:t xml:space="preserve"> nebo zmocněný </w:t>
      </w:r>
      <w:r w:rsidRPr="008A6412">
        <w:rPr>
          <w:rStyle w:val="PageNumber"/>
          <w:lang w:val="cs-CZ"/>
        </w:rPr>
        <w:t>zamě</w:t>
      </w:r>
      <w:r w:rsidRPr="008A6412">
        <w:rPr>
          <w:rStyle w:val="PageNumber"/>
          <w:rFonts w:ascii="Arial Unicode MS" w:eastAsia="Arial Unicode MS" w:hAnsi="Arial Unicode MS" w:cs="Arial Unicode MS"/>
          <w:lang w:val="cs-CZ"/>
        </w:rPr>
        <w:t>s</w:t>
      </w:r>
      <w:r w:rsidRPr="008A6412">
        <w:rPr>
          <w:rStyle w:val="PageNumber"/>
          <w:lang w:val="cs-CZ"/>
        </w:rPr>
        <w:t>tnanec</w:t>
      </w:r>
      <w:r w:rsidR="00524A11" w:rsidRPr="008A6412">
        <w:rPr>
          <w:rStyle w:val="PageNumber"/>
          <w:lang w:val="cs-CZ"/>
        </w:rPr>
        <w:t xml:space="preserve"> spolku;</w:t>
      </w:r>
    </w:p>
    <w:p w14:paraId="7A23BE57" w14:textId="77777777" w:rsidR="00DD10E0" w:rsidRPr="008A6412" w:rsidRDefault="00524A11">
      <w:pPr>
        <w:pStyle w:val="NormalWeb"/>
        <w:numPr>
          <w:ilvl w:val="0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Předseda je vole</w:t>
      </w:r>
      <w:r w:rsidRPr="008A6412">
        <w:rPr>
          <w:rStyle w:val="PageNumber"/>
          <w:lang w:val="cs-CZ"/>
        </w:rPr>
        <w:t>n členskou schůzí na dobu na dobu 5 let. Předseda se funkce ujímá den následující po dni volby;</w:t>
      </w:r>
    </w:p>
    <w:p w14:paraId="4849FE20" w14:textId="77777777" w:rsidR="00DD10E0" w:rsidRPr="008A6412" w:rsidRDefault="00524A11">
      <w:pPr>
        <w:pStyle w:val="NormalWeb"/>
        <w:numPr>
          <w:ilvl w:val="0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Předseda má nárok na úhradu účelně vynaložených nákladů při plnění úkolů souvisejících s výkonem jeho funkce;</w:t>
      </w:r>
    </w:p>
    <w:p w14:paraId="59A6E877" w14:textId="77777777" w:rsidR="00DD10E0" w:rsidRPr="008A6412" w:rsidRDefault="00524A11">
      <w:pPr>
        <w:pStyle w:val="NormalWeb"/>
        <w:numPr>
          <w:ilvl w:val="0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Předseda dále zejména:</w:t>
      </w:r>
    </w:p>
    <w:p w14:paraId="73310B13" w14:textId="77777777" w:rsidR="00DD10E0" w:rsidRPr="008A6412" w:rsidRDefault="00524A11">
      <w:pPr>
        <w:pStyle w:val="NormalWeb"/>
        <w:numPr>
          <w:ilvl w:val="1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svolává zasedání Členské sc</w:t>
      </w:r>
      <w:r w:rsidRPr="008A6412">
        <w:rPr>
          <w:rStyle w:val="PageNumber"/>
          <w:lang w:val="cs-CZ"/>
        </w:rPr>
        <w:t>hůze v souladu s čl. 6, odst. 3 těchto stanov, vede agendu Členské schůze a archivuje zápisy;</w:t>
      </w:r>
    </w:p>
    <w:p w14:paraId="3B82BCAE" w14:textId="77777777" w:rsidR="00DD10E0" w:rsidRPr="008A6412" w:rsidRDefault="00524A11">
      <w:pPr>
        <w:pStyle w:val="NormalWeb"/>
        <w:numPr>
          <w:ilvl w:val="1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organizuje a řídí činnost Spolku, vede řádně agendu celého Spolku;</w:t>
      </w:r>
    </w:p>
    <w:p w14:paraId="218D44E4" w14:textId="77777777" w:rsidR="00DD10E0" w:rsidRPr="008A6412" w:rsidRDefault="00524A11">
      <w:pPr>
        <w:pStyle w:val="NormalWeb"/>
        <w:numPr>
          <w:ilvl w:val="1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rozhoduje o přijetí člena Spolku;</w:t>
      </w:r>
    </w:p>
    <w:p w14:paraId="4398A4F6" w14:textId="77777777" w:rsidR="00DD10E0" w:rsidRPr="008A6412" w:rsidRDefault="00524A11">
      <w:pPr>
        <w:pStyle w:val="NormalWeb"/>
        <w:numPr>
          <w:ilvl w:val="1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 xml:space="preserve">přijímá zaměstnance Spolku, ukončuje jejich pracovní poměr a </w:t>
      </w:r>
      <w:r w:rsidRPr="008A6412">
        <w:rPr>
          <w:rStyle w:val="PageNumber"/>
          <w:lang w:val="cs-CZ"/>
        </w:rPr>
        <w:t>rozhoduje o všech jejich pracovních záležitostech;</w:t>
      </w:r>
    </w:p>
    <w:p w14:paraId="51FD4BCE" w14:textId="77777777" w:rsidR="00DD10E0" w:rsidRPr="008A6412" w:rsidRDefault="00524A11">
      <w:pPr>
        <w:pStyle w:val="NormalWeb"/>
        <w:numPr>
          <w:ilvl w:val="1"/>
          <w:numId w:val="8"/>
        </w:numPr>
        <w:spacing w:before="40" w:after="4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lastRenderedPageBreak/>
        <w:t>organizuje hospodářské a sponzorské styky s ostatními fyzickými i právnickými osobami;</w:t>
      </w:r>
    </w:p>
    <w:p w14:paraId="7D5200E3" w14:textId="77777777" w:rsidR="00DD10E0" w:rsidRPr="008A6412" w:rsidRDefault="00DD10E0">
      <w:pPr>
        <w:pStyle w:val="NormalWeb"/>
        <w:spacing w:before="40" w:after="40" w:line="264" w:lineRule="auto"/>
        <w:rPr>
          <w:rStyle w:val="PageNumber"/>
          <w:lang w:val="cs-CZ"/>
        </w:rPr>
      </w:pPr>
    </w:p>
    <w:p w14:paraId="4DF9099D" w14:textId="77777777" w:rsidR="00DD10E0" w:rsidRPr="008A6412" w:rsidRDefault="00DD10E0">
      <w:pPr>
        <w:pStyle w:val="NormalWeb"/>
        <w:spacing w:before="40" w:after="60" w:line="264" w:lineRule="auto"/>
        <w:ind w:left="1353"/>
        <w:rPr>
          <w:rStyle w:val="PageNumber"/>
          <w:lang w:val="cs-CZ"/>
        </w:rPr>
      </w:pPr>
    </w:p>
    <w:p w14:paraId="65F29D55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VIII.</w:t>
      </w:r>
    </w:p>
    <w:p w14:paraId="278AA2CB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commentRangeStart w:id="10"/>
      <w:r w:rsidRPr="008A6412">
        <w:rPr>
          <w:rStyle w:val="PageNumber"/>
          <w:lang w:val="cs-CZ"/>
        </w:rPr>
        <w:t xml:space="preserve">Hospodaření </w:t>
      </w:r>
      <w:commentRangeEnd w:id="10"/>
      <w:r w:rsidR="008A6412">
        <w:rPr>
          <w:rStyle w:val="CommentReference"/>
          <w:b w:val="0"/>
          <w:bCs w:val="0"/>
          <w:lang w:val="cs-CZ"/>
        </w:rPr>
        <w:commentReference w:id="10"/>
      </w:r>
      <w:r w:rsidRPr="008A6412">
        <w:rPr>
          <w:rStyle w:val="PageNumber"/>
          <w:lang w:val="cs-CZ"/>
        </w:rPr>
        <w:t>spolku a vypořádání v případě zániku</w:t>
      </w:r>
    </w:p>
    <w:p w14:paraId="0C940237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2525C1DD" w14:textId="77777777" w:rsidR="00DD10E0" w:rsidRPr="008A6412" w:rsidRDefault="00524A11">
      <w:pPr>
        <w:pStyle w:val="NormalWeb"/>
        <w:numPr>
          <w:ilvl w:val="0"/>
          <w:numId w:val="1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Prostředky na svou činnost získává Spolek zejména z členský</w:t>
      </w:r>
      <w:r w:rsidRPr="008A6412">
        <w:rPr>
          <w:rStyle w:val="PageNumber"/>
          <w:lang w:val="cs-CZ"/>
        </w:rPr>
        <w:t>ch příspěvků, darů fyzických a právnických osob, ze státních příspěvků, dotací, nadačních grantů, z příjmů ze své činnosti.</w:t>
      </w:r>
    </w:p>
    <w:p w14:paraId="348AF282" w14:textId="77777777" w:rsidR="00DD10E0" w:rsidRPr="008A6412" w:rsidRDefault="00524A11">
      <w:pPr>
        <w:pStyle w:val="NormalWeb"/>
        <w:numPr>
          <w:ilvl w:val="0"/>
          <w:numId w:val="1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Veškeré získané prostředky musí být využívány ve smyslu těchto stanov musí sloužit k financování činností naplňujících poslání a cíl</w:t>
      </w:r>
      <w:r w:rsidRPr="008A6412">
        <w:rPr>
          <w:rStyle w:val="PageNumber"/>
          <w:lang w:val="cs-CZ"/>
        </w:rPr>
        <w:t>e Spolku a k vytváření podmínek pro realizaci těchto činností.</w:t>
      </w:r>
    </w:p>
    <w:p w14:paraId="51863A0B" w14:textId="77777777" w:rsidR="00DD10E0" w:rsidRPr="008A6412" w:rsidRDefault="00524A11">
      <w:pPr>
        <w:pStyle w:val="NormalWeb"/>
        <w:numPr>
          <w:ilvl w:val="0"/>
          <w:numId w:val="11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V případě zániku Spolku je jeho likvidační zůstatek bezplatně převeden na jinou právnickou osobu neziskového charakteru, jejíž cíle jsou blízké cílům Spolku</w:t>
      </w:r>
    </w:p>
    <w:p w14:paraId="256DA984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7B0CE78B" w14:textId="77777777" w:rsidR="00DD10E0" w:rsidRPr="008A6412" w:rsidRDefault="00DD10E0">
      <w:pPr>
        <w:spacing w:before="40" w:after="60" w:line="264" w:lineRule="auto"/>
        <w:rPr>
          <w:rStyle w:val="PageNumber"/>
        </w:rPr>
      </w:pPr>
    </w:p>
    <w:p w14:paraId="391BC159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IX.</w:t>
      </w:r>
    </w:p>
    <w:p w14:paraId="78D544ED" w14:textId="77777777" w:rsidR="00DD10E0" w:rsidRPr="008A6412" w:rsidRDefault="00524A11">
      <w:pPr>
        <w:pStyle w:val="Heading3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Závěrečná ustanovení</w:t>
      </w:r>
    </w:p>
    <w:p w14:paraId="28C230E2" w14:textId="77777777" w:rsidR="00DD10E0" w:rsidRPr="008A6412" w:rsidRDefault="00DD10E0">
      <w:pPr>
        <w:pStyle w:val="Heading3"/>
        <w:spacing w:before="40" w:after="60" w:line="264" w:lineRule="auto"/>
        <w:rPr>
          <w:rStyle w:val="PageNumber"/>
          <w:lang w:val="cs-CZ"/>
        </w:rPr>
      </w:pPr>
    </w:p>
    <w:p w14:paraId="3CDA2073" w14:textId="77777777" w:rsidR="00DD10E0" w:rsidRPr="008A6412" w:rsidRDefault="00524A11">
      <w:pPr>
        <w:pStyle w:val="NormalWeb"/>
        <w:numPr>
          <w:ilvl w:val="0"/>
          <w:numId w:val="1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 xml:space="preserve">Tyto </w:t>
      </w:r>
      <w:r w:rsidRPr="008A6412">
        <w:rPr>
          <w:rStyle w:val="PageNumber"/>
          <w:lang w:val="cs-CZ"/>
        </w:rPr>
        <w:t>Stanovy Spolku byly schváleny Členskou schůzí Spolku dne 1.12.2015 a okamžikem schválení nabývají platnosti. Účinnosti nabývají dnem, kdy budu vloženy rejstříkovým soudem do sbírky listin spolkového rejstříku</w:t>
      </w:r>
    </w:p>
    <w:p w14:paraId="171BA728" w14:textId="77777777" w:rsidR="00DD10E0" w:rsidRPr="008A6412" w:rsidRDefault="00524A11">
      <w:pPr>
        <w:pStyle w:val="NormalWeb"/>
        <w:numPr>
          <w:ilvl w:val="0"/>
          <w:numId w:val="12"/>
        </w:numPr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>V případě, že jakékoliv ustanovení těchto stano</w:t>
      </w:r>
      <w:r w:rsidRPr="008A6412">
        <w:rPr>
          <w:rStyle w:val="PageNumber"/>
          <w:lang w:val="cs-CZ"/>
        </w:rPr>
        <w:t xml:space="preserve">v bude shledáno neplatným či nevynutitelným, nebude tím dotčena platnost, respektive účinnost ostatních ustanovení těchto Stanov. </w:t>
      </w:r>
    </w:p>
    <w:p w14:paraId="1AE87908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6377F707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0C4CC08E" w14:textId="561ED993" w:rsidR="00DD10E0" w:rsidRPr="008A6412" w:rsidRDefault="0055237B">
      <w:pPr>
        <w:pStyle w:val="NormalWeb"/>
        <w:spacing w:before="40" w:after="60" w:line="264" w:lineRule="auto"/>
        <w:rPr>
          <w:rStyle w:val="PageNumber"/>
          <w:lang w:val="cs-CZ"/>
        </w:rPr>
      </w:pPr>
      <w:r>
        <w:rPr>
          <w:rStyle w:val="PageNumber"/>
          <w:lang w:val="cs-CZ"/>
        </w:rPr>
        <w:t>V</w:t>
      </w:r>
      <w:r w:rsidR="00524A11" w:rsidRPr="008A6412">
        <w:rPr>
          <w:rStyle w:val="PageNumber"/>
          <w:lang w:val="cs-CZ"/>
        </w:rPr>
        <w:t xml:space="preserve"> </w:t>
      </w:r>
      <w:r>
        <w:rPr>
          <w:rStyle w:val="PageNumber"/>
          <w:lang w:val="cs-CZ"/>
        </w:rPr>
        <w:t>…………………</w:t>
      </w:r>
      <w:r w:rsidR="00524A11" w:rsidRPr="008A6412">
        <w:rPr>
          <w:rStyle w:val="PageNumber"/>
          <w:lang w:val="cs-CZ"/>
        </w:rPr>
        <w:t xml:space="preserve"> dne </w:t>
      </w:r>
      <w:r>
        <w:rPr>
          <w:rStyle w:val="PageNumber"/>
          <w:lang w:val="cs-CZ"/>
        </w:rPr>
        <w:t xml:space="preserve"> </w:t>
      </w:r>
    </w:p>
    <w:p w14:paraId="7783C879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15AEAF57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698946F0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52735714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2DE077B4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175CFB47" w14:textId="77777777" w:rsidR="00DD10E0" w:rsidRPr="008A6412" w:rsidRDefault="00DD10E0">
      <w:pPr>
        <w:pStyle w:val="NormalWeb"/>
        <w:spacing w:before="40" w:after="60" w:line="264" w:lineRule="auto"/>
        <w:rPr>
          <w:rStyle w:val="PageNumber"/>
          <w:lang w:val="cs-CZ"/>
        </w:rPr>
      </w:pPr>
    </w:p>
    <w:p w14:paraId="2AD4A1DD" w14:textId="22F5860B" w:rsidR="00DD10E0" w:rsidRPr="008A6412" w:rsidRDefault="00524A11">
      <w:pPr>
        <w:pStyle w:val="NormalWeb"/>
        <w:spacing w:before="40" w:after="60" w:line="264" w:lineRule="auto"/>
        <w:rPr>
          <w:rStyle w:val="PageNumber"/>
          <w:lang w:val="cs-CZ"/>
        </w:rPr>
      </w:pP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  <w:t xml:space="preserve">                            </w:t>
      </w:r>
      <w:r w:rsidRPr="008A6412">
        <w:rPr>
          <w:lang w:val="cs-CZ"/>
        </w:rPr>
        <w:t>———————————</w:t>
      </w:r>
    </w:p>
    <w:p w14:paraId="3A525774" w14:textId="77777777" w:rsidR="00DD10E0" w:rsidRPr="008A6412" w:rsidRDefault="00524A11">
      <w:pPr>
        <w:pStyle w:val="NormalWeb"/>
        <w:spacing w:before="40" w:after="60" w:line="264" w:lineRule="auto"/>
        <w:rPr>
          <w:lang w:val="cs-CZ"/>
        </w:rPr>
      </w:pP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</w:r>
      <w:r w:rsidRPr="008A6412">
        <w:rPr>
          <w:rStyle w:val="PageNumber"/>
          <w:lang w:val="cs-CZ"/>
        </w:rPr>
        <w:tab/>
        <w:t>předse</w:t>
      </w:r>
      <w:r w:rsidRPr="008A6412">
        <w:rPr>
          <w:rStyle w:val="PageNumber"/>
          <w:lang w:val="cs-CZ"/>
        </w:rPr>
        <w:t>da</w:t>
      </w:r>
    </w:p>
    <w:sectPr w:rsidR="00DD10E0" w:rsidRPr="008A6412">
      <w:headerReference w:type="default" r:id="rId9"/>
      <w:footerReference w:type="default" r:id="rId10"/>
      <w:pgSz w:w="11900" w:h="16840"/>
      <w:pgMar w:top="1258" w:right="1417" w:bottom="899" w:left="1417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rtin Blažek" w:date="2015-12-12T13:18:00Z" w:initials="MB">
    <w:p w14:paraId="6E70D6D1" w14:textId="646AB0BA" w:rsidR="00BD3512" w:rsidRDefault="00BD3512">
      <w:pPr>
        <w:pStyle w:val="CommentText"/>
      </w:pPr>
      <w:r>
        <w:rPr>
          <w:rStyle w:val="CommentReference"/>
        </w:rPr>
        <w:annotationRef/>
      </w:r>
      <w:r>
        <w:t>práv</w:t>
      </w:r>
      <w:r w:rsidR="0055237B">
        <w:t>ní forma musí být patrná z názv</w:t>
      </w:r>
      <w:r>
        <w:t>u spolku, např. koncovkou z. s.</w:t>
      </w:r>
    </w:p>
  </w:comment>
  <w:comment w:id="2" w:author="Martin Blažek" w:date="2015-12-12T13:19:00Z" w:initials="MB">
    <w:p w14:paraId="79EE1080" w14:textId="77777777" w:rsidR="00BD3512" w:rsidRDefault="00BD3512">
      <w:pPr>
        <w:pStyle w:val="CommentText"/>
      </w:pPr>
      <w:r>
        <w:rPr>
          <w:rStyle w:val="CommentReference"/>
        </w:rPr>
        <w:annotationRef/>
      </w:r>
      <w:r>
        <w:t>Zkrácený název není nutné uvádět</w:t>
      </w:r>
    </w:p>
  </w:comment>
  <w:comment w:id="3" w:author="Martin Blažek" w:date="2015-12-12T13:19:00Z" w:initials="MB">
    <w:p w14:paraId="3CFC0A18" w14:textId="77777777" w:rsidR="00BD3512" w:rsidRDefault="00BD3512">
      <w:pPr>
        <w:pStyle w:val="CommentText"/>
      </w:pPr>
      <w:r>
        <w:rPr>
          <w:rStyle w:val="CommentReference"/>
        </w:rPr>
        <w:annotationRef/>
      </w:r>
      <w:r>
        <w:t>Ustanovení pouze u spolků vzniklých před 1.1.2014</w:t>
      </w:r>
    </w:p>
  </w:comment>
  <w:comment w:id="4" w:author="Martin Blažek" w:date="2015-12-12T13:20:00Z" w:initials="MB">
    <w:p w14:paraId="2C1BFD7B" w14:textId="77777777" w:rsidR="00BD3512" w:rsidRDefault="00BD3512">
      <w:pPr>
        <w:pStyle w:val="CommentText"/>
      </w:pPr>
      <w:r>
        <w:rPr>
          <w:rStyle w:val="CommentReference"/>
        </w:rPr>
        <w:annotationRef/>
      </w:r>
      <w:r w:rsidR="008A6412">
        <w:t>Doporučujeme dát tam odkaz na předchozí název spolku, aby bylo jasné, kdo je právním předchůdcem</w:t>
      </w:r>
    </w:p>
  </w:comment>
  <w:comment w:id="5" w:author="Martin Blažek" w:date="2015-12-12T13:22:00Z" w:initials="MB">
    <w:p w14:paraId="48D82B74" w14:textId="2A1C42AC" w:rsidR="008A6412" w:rsidRDefault="008A6412">
      <w:pPr>
        <w:pStyle w:val="CommentText"/>
      </w:pPr>
      <w:r>
        <w:rPr>
          <w:rStyle w:val="CommentReference"/>
        </w:rPr>
        <w:annotationRef/>
      </w:r>
      <w:r>
        <w:t>Účel spolku musí být specifik</w:t>
      </w:r>
      <w:r w:rsidR="0055237B">
        <w:t>ován, je předmětem zápisu do spol</w:t>
      </w:r>
      <w:r>
        <w:t>kového rejstříku</w:t>
      </w:r>
    </w:p>
  </w:comment>
  <w:comment w:id="6" w:author="Martin Blažek" w:date="2015-12-12T13:23:00Z" w:initials="MB">
    <w:p w14:paraId="2807DDD4" w14:textId="77777777" w:rsidR="008A6412" w:rsidRDefault="008A6412">
      <w:pPr>
        <w:pStyle w:val="CommentText"/>
      </w:pPr>
      <w:r>
        <w:rPr>
          <w:rStyle w:val="CommentReference"/>
        </w:rPr>
        <w:annotationRef/>
      </w:r>
      <w:r>
        <w:t>Hlavní činnosti musí vest výhradně ke splnění účelu spolku</w:t>
      </w:r>
    </w:p>
  </w:comment>
  <w:comment w:id="7" w:author="Martin Blažek" w:date="2015-12-12T13:22:00Z" w:initials="MB">
    <w:p w14:paraId="50D5DBF1" w14:textId="77777777" w:rsidR="008A6412" w:rsidRDefault="008A6412">
      <w:pPr>
        <w:pStyle w:val="CommentText"/>
      </w:pPr>
      <w:r>
        <w:rPr>
          <w:rStyle w:val="CommentReference"/>
        </w:rPr>
        <w:annotationRef/>
      </w:r>
      <w:r>
        <w:t>Hospodářská činnost může být pouze vedlejší, pomocnou činností na podporu činností hlavních</w:t>
      </w:r>
    </w:p>
  </w:comment>
  <w:comment w:id="8" w:author="Martin Blažek" w:date="2015-12-12T13:24:00Z" w:initials="MB">
    <w:p w14:paraId="376382CB" w14:textId="77777777" w:rsidR="008A6412" w:rsidRDefault="008A6412">
      <w:pPr>
        <w:pStyle w:val="CommentText"/>
      </w:pPr>
      <w:r>
        <w:rPr>
          <w:rStyle w:val="CommentReference"/>
        </w:rPr>
        <w:annotationRef/>
      </w:r>
      <w:r>
        <w:t>Lze mít vice druhů členství. Je nutné je přesně specifikovat. Dále musí být jasný vznik a zánik členství</w:t>
      </w:r>
    </w:p>
  </w:comment>
  <w:comment w:id="9" w:author="Martin Blažek" w:date="2015-12-12T13:24:00Z" w:initials="MB">
    <w:p w14:paraId="7F9D8234" w14:textId="77777777" w:rsidR="008A6412" w:rsidRDefault="008A6412">
      <w:pPr>
        <w:pStyle w:val="CommentText"/>
      </w:pPr>
      <w:r>
        <w:rPr>
          <w:rStyle w:val="CommentReference"/>
        </w:rPr>
        <w:annotationRef/>
      </w:r>
      <w:r>
        <w:t>Orgány stačí pouze dva. Členská schůze jako nejvyšší organ a pak Statutární organ (individuální či kolektivní)</w:t>
      </w:r>
    </w:p>
  </w:comment>
  <w:comment w:id="10" w:author="Martin Blažek" w:date="2015-12-12T13:27:00Z" w:initials="MB">
    <w:p w14:paraId="58990AA3" w14:textId="77777777" w:rsidR="008A6412" w:rsidRDefault="008A6412">
      <w:pPr>
        <w:pStyle w:val="CommentText"/>
      </w:pPr>
      <w:r>
        <w:rPr>
          <w:rStyle w:val="CommentReference"/>
        </w:rPr>
        <w:annotationRef/>
      </w:r>
      <w:r>
        <w:t>Je nutné specifikovat alespoň formu vypořádání spolku v případě jeho zániku.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70D6D1" w15:done="0"/>
  <w15:commentEx w15:paraId="79EE1080" w15:done="0"/>
  <w15:commentEx w15:paraId="3CFC0A18" w15:done="0"/>
  <w15:commentEx w15:paraId="2C1BFD7B" w15:done="0"/>
  <w15:commentEx w15:paraId="48D82B74" w15:done="0"/>
  <w15:commentEx w15:paraId="2807DDD4" w15:done="0"/>
  <w15:commentEx w15:paraId="50D5DBF1" w15:done="0"/>
  <w15:commentEx w15:paraId="376382CB" w15:done="0"/>
  <w15:commentEx w15:paraId="7F9D8234" w15:done="0"/>
  <w15:commentEx w15:paraId="58990AA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FD20F" w14:textId="77777777" w:rsidR="00524A11" w:rsidRDefault="00524A11">
      <w:r>
        <w:separator/>
      </w:r>
    </w:p>
  </w:endnote>
  <w:endnote w:type="continuationSeparator" w:id="0">
    <w:p w14:paraId="0E9E3EE9" w14:textId="77777777" w:rsidR="00524A11" w:rsidRDefault="0052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96CEA" w14:textId="77777777" w:rsidR="00DD10E0" w:rsidRDefault="00524A11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607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87BBD" w14:textId="77777777" w:rsidR="00524A11" w:rsidRDefault="00524A11">
      <w:r>
        <w:separator/>
      </w:r>
    </w:p>
  </w:footnote>
  <w:footnote w:type="continuationSeparator" w:id="0">
    <w:p w14:paraId="5799711C" w14:textId="77777777" w:rsidR="00524A11" w:rsidRDefault="00524A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602B3" w14:textId="77777777" w:rsidR="00DD10E0" w:rsidRDefault="00DD10E0">
    <w:pPr>
      <w:pStyle w:val="Header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3534E"/>
    <w:multiLevelType w:val="hybridMultilevel"/>
    <w:tmpl w:val="42F6560A"/>
    <w:lvl w:ilvl="0" w:tplc="40E4E2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0834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BAD6EE">
      <w:start w:val="1"/>
      <w:numFmt w:val="lowerLetter"/>
      <w:lvlText w:val="%3."/>
      <w:lvlJc w:val="left"/>
      <w:pPr>
        <w:tabs>
          <w:tab w:val="left" w:pos="1134"/>
        </w:tabs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436FC">
      <w:start w:val="1"/>
      <w:numFmt w:val="lowerLetter"/>
      <w:lvlText w:val="%4."/>
      <w:lvlJc w:val="left"/>
      <w:pPr>
        <w:tabs>
          <w:tab w:val="left" w:pos="1134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A5FEC">
      <w:start w:val="1"/>
      <w:numFmt w:val="lowerLetter"/>
      <w:lvlText w:val="%5."/>
      <w:lvlJc w:val="left"/>
      <w:pPr>
        <w:tabs>
          <w:tab w:val="left" w:pos="1134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944CB2">
      <w:start w:val="1"/>
      <w:numFmt w:val="lowerLetter"/>
      <w:lvlText w:val="%6."/>
      <w:lvlJc w:val="left"/>
      <w:pPr>
        <w:tabs>
          <w:tab w:val="left" w:pos="1134"/>
        </w:tabs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A885A">
      <w:start w:val="1"/>
      <w:numFmt w:val="lowerLetter"/>
      <w:lvlText w:val="%7."/>
      <w:lvlJc w:val="left"/>
      <w:pPr>
        <w:tabs>
          <w:tab w:val="left" w:pos="1134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EC49C">
      <w:start w:val="1"/>
      <w:numFmt w:val="lowerLetter"/>
      <w:lvlText w:val="%8."/>
      <w:lvlJc w:val="left"/>
      <w:pPr>
        <w:tabs>
          <w:tab w:val="left" w:pos="1134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506B28">
      <w:start w:val="1"/>
      <w:numFmt w:val="lowerLetter"/>
      <w:lvlText w:val="%9."/>
      <w:lvlJc w:val="left"/>
      <w:pPr>
        <w:tabs>
          <w:tab w:val="left" w:pos="1134"/>
        </w:tabs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40E4E2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E0834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BAD6EE">
        <w:start w:val="1"/>
        <w:numFmt w:val="lowerLetter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1436FC">
        <w:start w:val="1"/>
        <w:numFmt w:val="lowerLetter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CA5F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944CB2">
        <w:start w:val="1"/>
        <w:numFmt w:val="lowerLetter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CA885A">
        <w:start w:val="1"/>
        <w:numFmt w:val="lowerLetter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BEC49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506B28">
        <w:start w:val="1"/>
        <w:numFmt w:val="lowerLetter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  <w:lvl w:ilvl="0" w:tplc="40E4E2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E08340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BAD6EE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1436F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CA5FEC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944CB2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CA885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BEC49C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506B28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  <w:lvl w:ilvl="0" w:tplc="40E4E2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E0834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BAD6EE">
        <w:start w:val="1"/>
        <w:numFmt w:val="lowerLetter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1436FC">
        <w:start w:val="1"/>
        <w:numFmt w:val="lowerLetter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CA5F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944CB2">
        <w:start w:val="1"/>
        <w:numFmt w:val="lowerLetter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CA885A">
        <w:start w:val="1"/>
        <w:numFmt w:val="lowerLetter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BEC49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506B28">
        <w:start w:val="1"/>
        <w:numFmt w:val="lowerLetter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40E4E2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E08340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BAD6EE">
        <w:start w:val="1"/>
        <w:numFmt w:val="lowerLetter"/>
        <w:lvlText w:val="%3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1436FC">
        <w:start w:val="1"/>
        <w:numFmt w:val="lowerLetter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CA5FEC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944CB2">
        <w:start w:val="1"/>
        <w:numFmt w:val="lowerLetter"/>
        <w:lvlText w:val="%6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CA885A">
        <w:start w:val="1"/>
        <w:numFmt w:val="lowerLetter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BEC49C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506B28">
        <w:start w:val="1"/>
        <w:numFmt w:val="lowerLetter"/>
        <w:lvlText w:val="%9.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40E4E2A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E08340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BAD6EE">
        <w:start w:val="1"/>
        <w:numFmt w:val="lowerLetter"/>
        <w:lvlText w:val="%3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1436FC">
        <w:start w:val="1"/>
        <w:numFmt w:val="lowerLetter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CA5FEC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944CB2">
        <w:start w:val="1"/>
        <w:numFmt w:val="lowerLetter"/>
        <w:lvlText w:val="%6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CA885A">
        <w:start w:val="1"/>
        <w:numFmt w:val="lowerLetter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BEC49C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506B28">
        <w:start w:val="1"/>
        <w:numFmt w:val="lowerLetter"/>
        <w:lvlText w:val="%9.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 w:tplc="40E4E2A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E08340">
        <w:start w:val="1"/>
        <w:numFmt w:val="lowerLetter"/>
        <w:lvlText w:val="%2."/>
        <w:lvlJc w:val="left"/>
        <w:pPr>
          <w:tabs>
            <w:tab w:val="left" w:pos="284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BAD6EE">
        <w:start w:val="1"/>
        <w:numFmt w:val="lowerLetter"/>
        <w:lvlText w:val="%3."/>
        <w:lvlJc w:val="left"/>
        <w:pPr>
          <w:tabs>
            <w:tab w:val="left" w:pos="284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1436FC">
        <w:start w:val="1"/>
        <w:numFmt w:val="lowerLetter"/>
        <w:lvlText w:val="%4."/>
        <w:lvlJc w:val="left"/>
        <w:pPr>
          <w:tabs>
            <w:tab w:val="left" w:pos="284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CA5FEC">
        <w:start w:val="1"/>
        <w:numFmt w:val="lowerLetter"/>
        <w:lvlText w:val="%5."/>
        <w:lvlJc w:val="left"/>
        <w:pPr>
          <w:tabs>
            <w:tab w:val="left" w:pos="284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944CB2">
        <w:start w:val="1"/>
        <w:numFmt w:val="lowerLetter"/>
        <w:lvlText w:val="%6."/>
        <w:lvlJc w:val="left"/>
        <w:pPr>
          <w:tabs>
            <w:tab w:val="left" w:pos="284"/>
          </w:tabs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CA885A">
        <w:start w:val="1"/>
        <w:numFmt w:val="lowerLetter"/>
        <w:lvlText w:val="%7."/>
        <w:lvlJc w:val="left"/>
        <w:pPr>
          <w:tabs>
            <w:tab w:val="left" w:pos="284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BEC49C">
        <w:start w:val="1"/>
        <w:numFmt w:val="lowerLetter"/>
        <w:lvlText w:val="%8."/>
        <w:lvlJc w:val="left"/>
        <w:pPr>
          <w:tabs>
            <w:tab w:val="left" w:pos="284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506B28">
        <w:start w:val="1"/>
        <w:numFmt w:val="lowerLetter"/>
        <w:lvlText w:val="%9."/>
        <w:lvlJc w:val="left"/>
        <w:pPr>
          <w:tabs>
            <w:tab w:val="left" w:pos="284"/>
          </w:tabs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 w:tplc="40E4E2A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E08340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BAD6EE">
        <w:start w:val="1"/>
        <w:numFmt w:val="lowerLetter"/>
        <w:lvlText w:val="%3."/>
        <w:lvlJc w:val="left"/>
        <w:pPr>
          <w:tabs>
            <w:tab w:val="left" w:pos="284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1436FC">
        <w:start w:val="1"/>
        <w:numFmt w:val="lowerLetter"/>
        <w:lvlText w:val="%4."/>
        <w:lvlJc w:val="left"/>
        <w:pPr>
          <w:tabs>
            <w:tab w:val="left" w:pos="284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CA5FEC">
        <w:start w:val="1"/>
        <w:numFmt w:val="lowerLetter"/>
        <w:lvlText w:val="%5."/>
        <w:lvlJc w:val="left"/>
        <w:pPr>
          <w:tabs>
            <w:tab w:val="left" w:pos="284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944CB2">
        <w:start w:val="1"/>
        <w:numFmt w:val="lowerLetter"/>
        <w:lvlText w:val="%6."/>
        <w:lvlJc w:val="left"/>
        <w:pPr>
          <w:tabs>
            <w:tab w:val="left" w:pos="284"/>
          </w:tabs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CA885A">
        <w:start w:val="1"/>
        <w:numFmt w:val="lowerLetter"/>
        <w:lvlText w:val="%7."/>
        <w:lvlJc w:val="left"/>
        <w:pPr>
          <w:tabs>
            <w:tab w:val="left" w:pos="284"/>
          </w:tabs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BEC49C">
        <w:start w:val="1"/>
        <w:numFmt w:val="lowerLetter"/>
        <w:lvlText w:val="%8."/>
        <w:lvlJc w:val="left"/>
        <w:pPr>
          <w:tabs>
            <w:tab w:val="left" w:pos="284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506B28">
        <w:start w:val="1"/>
        <w:numFmt w:val="lowerLetter"/>
        <w:lvlText w:val="%9."/>
        <w:lvlJc w:val="left"/>
        <w:pPr>
          <w:tabs>
            <w:tab w:val="left" w:pos="284"/>
          </w:tabs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"/>
      <w:lvl w:ilvl="0" w:tplc="40E4E2A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E08340">
        <w:start w:val="1"/>
        <w:numFmt w:val="decimal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BAD6EE">
        <w:start w:val="1"/>
        <w:numFmt w:val="decimal"/>
        <w:lvlText w:val="%3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1436FC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CA5FEC">
        <w:start w:val="1"/>
        <w:numFmt w:val="decimal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944CB2">
        <w:start w:val="1"/>
        <w:numFmt w:val="decimal"/>
        <w:lvlText w:val="%6."/>
        <w:lvlJc w:val="left"/>
        <w:pPr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CA885A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BEC49C">
        <w:start w:val="1"/>
        <w:numFmt w:val="decimal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506B28">
        <w:start w:val="1"/>
        <w:numFmt w:val="decimal"/>
        <w:lvlText w:val="%9."/>
        <w:lvlJc w:val="left"/>
        <w:pPr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  <w:lvl w:ilvl="0" w:tplc="40E4E2A4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E08340">
        <w:start w:val="1"/>
        <w:numFmt w:val="decimal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BAD6EE">
        <w:start w:val="1"/>
        <w:numFmt w:val="decimal"/>
        <w:lvlText w:val="%3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1436FC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CA5FEC">
        <w:start w:val="1"/>
        <w:numFmt w:val="decimal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944CB2">
        <w:start w:val="1"/>
        <w:numFmt w:val="decimal"/>
        <w:lvlText w:val="%6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CA885A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BEC49C">
        <w:start w:val="1"/>
        <w:numFmt w:val="decimal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506B28">
        <w:start w:val="1"/>
        <w:numFmt w:val="decimal"/>
        <w:lvlText w:val="%9.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1"/>
      <w:lvl w:ilvl="0" w:tplc="40E4E2A4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E08340">
        <w:start w:val="1"/>
        <w:numFmt w:val="decimal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BAD6EE">
        <w:start w:val="1"/>
        <w:numFmt w:val="decimal"/>
        <w:lvlText w:val="%3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1436FC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CA5FEC">
        <w:start w:val="1"/>
        <w:numFmt w:val="decimal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944CB2">
        <w:start w:val="1"/>
        <w:numFmt w:val="decimal"/>
        <w:lvlText w:val="%6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CA885A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BEC49C">
        <w:start w:val="1"/>
        <w:numFmt w:val="decimal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506B28">
        <w:start w:val="1"/>
        <w:numFmt w:val="decimal"/>
        <w:lvlText w:val="%9.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Blažek">
    <w15:presenceInfo w15:providerId="None" w15:userId="Martin Blaž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E0"/>
    <w:rsid w:val="00524A11"/>
    <w:rsid w:val="0055237B"/>
    <w:rsid w:val="007B4274"/>
    <w:rsid w:val="008A6412"/>
    <w:rsid w:val="00BD3512"/>
    <w:rsid w:val="00D96073"/>
    <w:rsid w:val="00D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467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rFonts w:ascii="Verdana" w:hAnsi="Verdana" w:cs="Arial Unicode MS"/>
      <w:color w:val="000000"/>
      <w:sz w:val="22"/>
      <w:szCs w:val="22"/>
      <w:u w:color="000000"/>
      <w:lang w:val="cs-CZ"/>
    </w:rPr>
  </w:style>
  <w:style w:type="paragraph" w:styleId="Heading1">
    <w:name w:val="heading 1"/>
    <w:next w:val="Normal"/>
    <w:pPr>
      <w:jc w:val="center"/>
      <w:outlineLvl w:val="0"/>
    </w:pPr>
    <w:rPr>
      <w:rFonts w:ascii="Verdana" w:hAnsi="Verdana" w:cs="Arial Unicode MS"/>
      <w:b/>
      <w:bCs/>
      <w:color w:val="000000"/>
      <w:sz w:val="36"/>
      <w:szCs w:val="36"/>
      <w:u w:color="000000"/>
    </w:rPr>
  </w:style>
  <w:style w:type="paragraph" w:styleId="Heading3">
    <w:name w:val="heading 3"/>
    <w:pPr>
      <w:jc w:val="center"/>
      <w:outlineLvl w:val="2"/>
    </w:pPr>
    <w:rPr>
      <w:rFonts w:ascii="Verdana" w:hAnsi="Verdana"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jc w:val="both"/>
    </w:pPr>
    <w:rPr>
      <w:rFonts w:ascii="Verdana" w:hAnsi="Verdana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PageNumber">
    <w:name w:val="page number"/>
  </w:style>
  <w:style w:type="paragraph" w:styleId="NormalWeb">
    <w:name w:val="Normal (Web)"/>
    <w:pPr>
      <w:spacing w:before="100" w:after="100"/>
      <w:jc w:val="both"/>
    </w:pPr>
    <w:rPr>
      <w:rFonts w:ascii="Verdana" w:eastAsia="Verdana" w:hAnsi="Verdana" w:cs="Verdana"/>
      <w:color w:val="000000"/>
      <w:sz w:val="22"/>
      <w:szCs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D35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51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512"/>
    <w:rPr>
      <w:rFonts w:ascii="Verdana" w:hAnsi="Verdana"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5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512"/>
    <w:rPr>
      <w:rFonts w:ascii="Verdana" w:hAnsi="Verdana" w:cs="Arial Unicode MS"/>
      <w:b/>
      <w:bCs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5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512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1203</Words>
  <Characters>6858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Blažek</cp:lastModifiedBy>
  <cp:revision>5</cp:revision>
  <dcterms:created xsi:type="dcterms:W3CDTF">2015-12-12T12:09:00Z</dcterms:created>
  <dcterms:modified xsi:type="dcterms:W3CDTF">2015-12-12T12:39:00Z</dcterms:modified>
</cp:coreProperties>
</file>